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D1" w:rsidRPr="004D6FD1" w:rsidRDefault="004D6FD1" w:rsidP="004D6F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Федеральный закон от 19 февраля 1993 г. N 4528-I</w:t>
      </w:r>
      <w:r w:rsidRPr="004D6FD1">
        <w:rPr>
          <w:rFonts w:ascii="Times New Roman" w:eastAsia="Times New Roman" w:hAnsi="Times New Roman" w:cs="Times New Roman"/>
          <w:sz w:val="24"/>
          <w:szCs w:val="24"/>
          <w:lang w:eastAsia="ru-RU"/>
        </w:rPr>
        <w:br/>
        <w:t>"О беженцах"</w:t>
      </w:r>
    </w:p>
    <w:p w:rsidR="004D6FD1" w:rsidRPr="004D6FD1" w:rsidRDefault="004D6FD1" w:rsidP="004D6F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6FD1">
        <w:rPr>
          <w:rFonts w:ascii="Times New Roman" w:eastAsia="Times New Roman" w:hAnsi="Times New Roman" w:cs="Times New Roman"/>
          <w:b/>
          <w:bCs/>
          <w:sz w:val="24"/>
          <w:szCs w:val="24"/>
          <w:lang w:eastAsia="ru-RU"/>
        </w:rPr>
        <w:t xml:space="preserve">С изменениями и дополнениями </w:t>
      </w:r>
      <w:proofErr w:type="gramStart"/>
      <w:r w:rsidRPr="004D6FD1">
        <w:rPr>
          <w:rFonts w:ascii="Times New Roman" w:eastAsia="Times New Roman" w:hAnsi="Times New Roman" w:cs="Times New Roman"/>
          <w:b/>
          <w:bCs/>
          <w:sz w:val="24"/>
          <w:szCs w:val="24"/>
          <w:lang w:eastAsia="ru-RU"/>
        </w:rPr>
        <w:t>от</w:t>
      </w:r>
      <w:proofErr w:type="gramEnd"/>
      <w:r w:rsidRPr="004D6FD1">
        <w:rPr>
          <w:rFonts w:ascii="Times New Roman" w:eastAsia="Times New Roman" w:hAnsi="Times New Roman" w:cs="Times New Roman"/>
          <w:b/>
          <w:bCs/>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См. </w:t>
      </w:r>
      <w:hyperlink r:id="rId4" w:anchor="/document/1777340/entry/0" w:history="1">
        <w:r w:rsidRPr="004D6FD1">
          <w:rPr>
            <w:rFonts w:ascii="Times New Roman" w:eastAsia="Times New Roman" w:hAnsi="Times New Roman" w:cs="Times New Roman"/>
            <w:color w:val="0000FF"/>
            <w:sz w:val="24"/>
            <w:szCs w:val="24"/>
            <w:u w:val="single"/>
            <w:lang w:eastAsia="ru-RU"/>
          </w:rPr>
          <w:t>Справку</w:t>
        </w:r>
      </w:hyperlink>
      <w:r w:rsidRPr="004D6FD1">
        <w:rPr>
          <w:rFonts w:ascii="Times New Roman" w:eastAsia="Times New Roman" w:hAnsi="Times New Roman" w:cs="Times New Roman"/>
          <w:sz w:val="24"/>
          <w:szCs w:val="24"/>
          <w:lang w:eastAsia="ru-RU"/>
        </w:rPr>
        <w:t xml:space="preserve"> по материалам изучения судебной практики в РФ, касающейся процедуры определения статуса беженца, подготовленную совместно Верховным Судом РФ, судами республик, краевыми, областными, соответствующими им судами РФ и Управлением Верховного комиссара ООН по делам беженцев)</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5" w:anchor="/multilink/10105682/paragraph/1073773736/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настоящему Федеральному закону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6" w:anchor="/document/10103000/entry/0" w:history="1">
        <w:r w:rsidRPr="004D6FD1">
          <w:rPr>
            <w:rFonts w:ascii="Times New Roman" w:eastAsia="Times New Roman" w:hAnsi="Times New Roman" w:cs="Times New Roman"/>
            <w:color w:val="0000FF"/>
            <w:sz w:val="24"/>
            <w:szCs w:val="24"/>
            <w:u w:val="single"/>
            <w:lang w:eastAsia="ru-RU"/>
          </w:rPr>
          <w:t>Конституцией</w:t>
        </w:r>
      </w:hyperlink>
      <w:r w:rsidRPr="004D6FD1">
        <w:rPr>
          <w:rFonts w:ascii="Times New Roman" w:eastAsia="Times New Roman" w:hAnsi="Times New Roman" w:cs="Times New Roman"/>
          <w:sz w:val="24"/>
          <w:szCs w:val="24"/>
          <w:lang w:eastAsia="ru-RU"/>
        </w:rP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7" w:anchor="/multilink/10105682/paragraph/1073773737/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преамбуле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 Основные понятия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8" w:anchor="/document/12136676/entry/27000001"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22 августа 2004 г. N 122-ФЗ в пункт 1 статьи 1 настоящего Федерального закона внесены изменения, </w:t>
      </w:r>
      <w:hyperlink r:id="rId9" w:anchor="/document/12136676/entry/155000000"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2005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document/3999152/entry/10000" w:history="1">
        <w:r w:rsidRPr="004D6F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Для целей настоящего Федерального закона применяются следующие основные понятия: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4D6FD1">
        <w:rPr>
          <w:rFonts w:ascii="Times New Roman" w:eastAsia="Times New Roman" w:hAnsi="Times New Roman" w:cs="Times New Roman"/>
          <w:sz w:val="24"/>
          <w:szCs w:val="24"/>
          <w:lang w:eastAsia="ru-RU"/>
        </w:rPr>
        <w:t>может</w:t>
      </w:r>
      <w:proofErr w:type="gramEnd"/>
      <w:r w:rsidRPr="004D6FD1">
        <w:rPr>
          <w:rFonts w:ascii="Times New Roman" w:eastAsia="Times New Roman" w:hAnsi="Times New Roman" w:cs="Times New Roman"/>
          <w:sz w:val="24"/>
          <w:szCs w:val="24"/>
          <w:lang w:eastAsia="ru-RU"/>
        </w:rP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w:t>
      </w:r>
      <w:hyperlink r:id="rId11"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w:t>
        </w:r>
      </w:hyperlink>
      <w:r w:rsidRPr="004D6FD1">
        <w:rPr>
          <w:rFonts w:ascii="Times New Roman" w:eastAsia="Times New Roman" w:hAnsi="Times New Roman" w:cs="Times New Roman"/>
          <w:sz w:val="24"/>
          <w:szCs w:val="24"/>
          <w:lang w:eastAsia="ru-RU"/>
        </w:rPr>
        <w:t xml:space="preserve"> настоящей статьи, из числа: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иностранных граждан, прибывших или желающих прибыть на территорию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лиц без гражданства, прибывших или желающих прибыть на территорию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иностранных граждан и (или) лиц без гражданства, пребывающих на территории Российской Федерации на законном основании;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w:t>
      </w:r>
      <w:hyperlink r:id="rId12" w:anchor="/document/10105682/entry/12" w:history="1">
        <w:r w:rsidRPr="004D6FD1">
          <w:rPr>
            <w:rFonts w:ascii="Times New Roman" w:eastAsia="Times New Roman" w:hAnsi="Times New Roman" w:cs="Times New Roman"/>
            <w:color w:val="0000FF"/>
            <w:sz w:val="24"/>
            <w:szCs w:val="24"/>
            <w:u w:val="single"/>
            <w:lang w:eastAsia="ru-RU"/>
          </w:rPr>
          <w:t>статьей 12</w:t>
        </w:r>
      </w:hyperlink>
      <w:r w:rsidRPr="004D6FD1">
        <w:rPr>
          <w:rFonts w:ascii="Times New Roman" w:eastAsia="Times New Roman" w:hAnsi="Times New Roman" w:cs="Times New Roman"/>
          <w:sz w:val="24"/>
          <w:szCs w:val="24"/>
          <w:lang w:eastAsia="ru-RU"/>
        </w:rPr>
        <w:t xml:space="preserve"> настоящего Федерального закона, с другими </w:t>
      </w:r>
      <w:hyperlink r:id="rId13" w:anchor="/document/184755/entry/5" w:history="1">
        <w:r w:rsidRPr="004D6FD1">
          <w:rPr>
            <w:rFonts w:ascii="Times New Roman" w:eastAsia="Times New Roman" w:hAnsi="Times New Roman" w:cs="Times New Roman"/>
            <w:color w:val="0000FF"/>
            <w:sz w:val="24"/>
            <w:szCs w:val="24"/>
            <w:u w:val="single"/>
            <w:lang w:eastAsia="ru-RU"/>
          </w:rPr>
          <w:t>федеральными законами</w:t>
        </w:r>
      </w:hyperlink>
      <w:r w:rsidRPr="004D6FD1">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document/12151302/entry/101"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30 декабря 2006 г. N 266-ФЗ в подпункт 4 пункта 1 статьи 1 настоящего Федерального закона внесены изменения, </w:t>
      </w:r>
      <w:hyperlink r:id="rId15" w:anchor="/document/12151302/entry/1301"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2007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document/5223572/entry/114" w:history="1">
        <w:r w:rsidRPr="004D6F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место временного содержания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w:t>
      </w:r>
      <w:hyperlink r:id="rId17" w:anchor="/document/10105682/entry/111" w:history="1">
        <w:r w:rsidRPr="004D6FD1">
          <w:rPr>
            <w:rFonts w:ascii="Times New Roman" w:eastAsia="Times New Roman" w:hAnsi="Times New Roman" w:cs="Times New Roman"/>
            <w:color w:val="0000FF"/>
            <w:sz w:val="24"/>
            <w:szCs w:val="24"/>
            <w:u w:val="single"/>
            <w:lang w:eastAsia="ru-RU"/>
          </w:rPr>
          <w:t>беженцами</w:t>
        </w:r>
      </w:hyperlink>
      <w:r w:rsidRPr="004D6FD1">
        <w:rPr>
          <w:rFonts w:ascii="Times New Roman" w:eastAsia="Times New Roman" w:hAnsi="Times New Roman" w:cs="Times New Roman"/>
          <w:sz w:val="24"/>
          <w:szCs w:val="24"/>
          <w:lang w:eastAsia="ru-RU"/>
        </w:rPr>
        <w:t>, и членам их семей.</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18" w:anchor="/multilink/10105682/paragraph/1073773738/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2. Пределы действия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Положения настоящего Федерального закона не распространяются на лицо:</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в </w:t>
      </w:r>
      <w:proofErr w:type="gramStart"/>
      <w:r w:rsidRPr="004D6FD1">
        <w:rPr>
          <w:rFonts w:ascii="Times New Roman" w:eastAsia="Times New Roman" w:hAnsi="Times New Roman" w:cs="Times New Roman"/>
          <w:sz w:val="24"/>
          <w:szCs w:val="24"/>
          <w:lang w:eastAsia="ru-RU"/>
        </w:rPr>
        <w:t>отношении</w:t>
      </w:r>
      <w:proofErr w:type="gramEnd"/>
      <w:r w:rsidRPr="004D6FD1">
        <w:rPr>
          <w:rFonts w:ascii="Times New Roman" w:eastAsia="Times New Roman" w:hAnsi="Times New Roman" w:cs="Times New Roman"/>
          <w:sz w:val="24"/>
          <w:szCs w:val="24"/>
          <w:lang w:eastAsia="ru-RU"/>
        </w:rPr>
        <w:t xml:space="preserve">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w:t>
      </w:r>
      <w:hyperlink r:id="rId19"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w:t>
      </w:r>
      <w:proofErr w:type="gramStart"/>
      <w:r w:rsidRPr="004D6FD1">
        <w:rPr>
          <w:rFonts w:ascii="Times New Roman" w:eastAsia="Times New Roman" w:hAnsi="Times New Roman" w:cs="Times New Roman"/>
          <w:sz w:val="24"/>
          <w:szCs w:val="24"/>
          <w:lang w:eastAsia="ru-RU"/>
        </w:rPr>
        <w:t>которое</w:t>
      </w:r>
      <w:proofErr w:type="gramEnd"/>
      <w:r w:rsidRPr="004D6FD1">
        <w:rPr>
          <w:rFonts w:ascii="Times New Roman" w:eastAsia="Times New Roman" w:hAnsi="Times New Roman" w:cs="Times New Roman"/>
          <w:sz w:val="24"/>
          <w:szCs w:val="24"/>
          <w:lang w:eastAsia="ru-RU"/>
        </w:rPr>
        <w:t xml:space="preserve"> виновно в совершении деяний, противоречащих целям и принципам Организации Объединенных Наций;</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w:t>
      </w:r>
      <w:proofErr w:type="gramStart"/>
      <w:r w:rsidRPr="004D6FD1">
        <w:rPr>
          <w:rFonts w:ascii="Times New Roman" w:eastAsia="Times New Roman" w:hAnsi="Times New Roman" w:cs="Times New Roman"/>
          <w:sz w:val="24"/>
          <w:szCs w:val="24"/>
          <w:lang w:eastAsia="ru-RU"/>
        </w:rPr>
        <w:t>за</w:t>
      </w:r>
      <w:proofErr w:type="gramEnd"/>
      <w:r w:rsidRPr="004D6FD1">
        <w:rPr>
          <w:rFonts w:ascii="Times New Roman" w:eastAsia="Times New Roman" w:hAnsi="Times New Roman" w:cs="Times New Roman"/>
          <w:sz w:val="24"/>
          <w:szCs w:val="24"/>
          <w:lang w:eastAsia="ru-RU"/>
        </w:rPr>
        <w:t xml:space="preserve"> </w:t>
      </w:r>
      <w:proofErr w:type="gramStart"/>
      <w:r w:rsidRPr="004D6FD1">
        <w:rPr>
          <w:rFonts w:ascii="Times New Roman" w:eastAsia="Times New Roman" w:hAnsi="Times New Roman" w:cs="Times New Roman"/>
          <w:sz w:val="24"/>
          <w:szCs w:val="24"/>
          <w:lang w:eastAsia="ru-RU"/>
        </w:rPr>
        <w:t>которым</w:t>
      </w:r>
      <w:proofErr w:type="gramEnd"/>
      <w:r w:rsidRPr="004D6FD1">
        <w:rPr>
          <w:rFonts w:ascii="Times New Roman" w:eastAsia="Times New Roman" w:hAnsi="Times New Roman" w:cs="Times New Roman"/>
          <w:sz w:val="24"/>
          <w:szCs w:val="24"/>
          <w:lang w:eastAsia="ru-RU"/>
        </w:rPr>
        <w:t xml:space="preserve"> компетентные власти государства, в котором оно проживало, признают права и обязательства, связанные с гражданством этого государства;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20" w:anchor="/multilink/10105682/paragraph/1073773739/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2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document/12136676/entry/27000001"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22 августа 2004 г. N 122-ФЗ в статью 3 настоящего Федерального закона внесены изменения, </w:t>
      </w:r>
      <w:hyperlink r:id="rId22" w:anchor="/document/12136676/entry/155000000"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2005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document/3999152/entry/3"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3. Признание лица беженцем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Признание лица </w:t>
      </w:r>
      <w:hyperlink r:id="rId24"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осуществляется в порядке, определяемом настоящим Федеральным законом.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Признание лица беженцем предусматривает:</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обращение с ходатайством о признании беженцем (далее - ходатайство);</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предварительное рассмотрение ходатайства;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принятие решения о выдаче </w:t>
      </w:r>
      <w:hyperlink r:id="rId25" w:anchor="/document/71801538/entry/2000" w:history="1">
        <w:r w:rsidRPr="004D6FD1">
          <w:rPr>
            <w:rFonts w:ascii="Times New Roman" w:eastAsia="Times New Roman" w:hAnsi="Times New Roman" w:cs="Times New Roman"/>
            <w:color w:val="0000FF"/>
            <w:sz w:val="24"/>
            <w:szCs w:val="24"/>
            <w:u w:val="single"/>
            <w:lang w:eastAsia="ru-RU"/>
          </w:rPr>
          <w:t>свидетельства</w:t>
        </w:r>
      </w:hyperlink>
      <w:r w:rsidRPr="004D6FD1">
        <w:rPr>
          <w:rFonts w:ascii="Times New Roman" w:eastAsia="Times New Roman" w:hAnsi="Times New Roman" w:cs="Times New Roman"/>
          <w:sz w:val="24"/>
          <w:szCs w:val="24"/>
          <w:lang w:eastAsia="ru-RU"/>
        </w:rPr>
        <w:t xml:space="preserve"> о рассмотрении ходатайства по существу (далее - свидетельство) либо об отказе в рассмотрении ходатайства по существу;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выдачу свидетельства либо уведомления об отказе в рассмотрении ходатайства по существу;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5) рассмотрение ходатайства по существу;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6) принятие решения о признании беженцем либо об отказе в признании беженцем;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7) выдачу удостоверения беженца либо уведомления об отказе в признании беженцем.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3 изменен с 30 июня 2018 г. - </w:t>
      </w:r>
      <w:hyperlink r:id="rId26" w:anchor="/document/71848802/entry/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31 декабря 2017 г. N 498-ФЗ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document/57431378/entry/30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w:t>
      </w:r>
      <w:proofErr w:type="gramStart"/>
      <w:r w:rsidRPr="004D6FD1">
        <w:rPr>
          <w:rFonts w:ascii="Times New Roman" w:eastAsia="Times New Roman" w:hAnsi="Times New Roman" w:cs="Times New Roman"/>
          <w:sz w:val="24"/>
          <w:szCs w:val="24"/>
          <w:lang w:eastAsia="ru-RU"/>
        </w:rPr>
        <w:t xml:space="preserve">Решение о выдаче свидетельства или о признании </w:t>
      </w:r>
      <w:hyperlink r:id="rId28"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либо решение об отказе в рассмотрении ходатайства по существу или об отказе в признании беженцем принимается по итогам </w:t>
      </w:r>
      <w:hyperlink r:id="rId29" w:anchor="/document/71825840/entry/40000" w:history="1">
        <w:r w:rsidRPr="004D6FD1">
          <w:rPr>
            <w:rFonts w:ascii="Times New Roman" w:eastAsia="Times New Roman" w:hAnsi="Times New Roman" w:cs="Times New Roman"/>
            <w:color w:val="0000FF"/>
            <w:sz w:val="24"/>
            <w:szCs w:val="24"/>
            <w:u w:val="single"/>
            <w:lang w:eastAsia="ru-RU"/>
          </w:rPr>
          <w:t>анкетирования</w:t>
        </w:r>
      </w:hyperlink>
      <w:r w:rsidRPr="004D6FD1">
        <w:rPr>
          <w:rFonts w:ascii="Times New Roman" w:eastAsia="Times New Roman" w:hAnsi="Times New Roman" w:cs="Times New Roman"/>
          <w:sz w:val="24"/>
          <w:szCs w:val="24"/>
          <w:lang w:eastAsia="ru-RU"/>
        </w:rPr>
        <w:t xml:space="preserve"> лица, оформления </w:t>
      </w:r>
      <w:hyperlink r:id="rId30" w:anchor="/document/71825840/entry/50000" w:history="1">
        <w:r w:rsidRPr="004D6FD1">
          <w:rPr>
            <w:rFonts w:ascii="Times New Roman" w:eastAsia="Times New Roman" w:hAnsi="Times New Roman" w:cs="Times New Roman"/>
            <w:color w:val="0000FF"/>
            <w:sz w:val="24"/>
            <w:szCs w:val="24"/>
            <w:u w:val="single"/>
            <w:lang w:eastAsia="ru-RU"/>
          </w:rPr>
          <w:t>опросного листа</w:t>
        </w:r>
      </w:hyperlink>
      <w:r w:rsidRPr="004D6FD1">
        <w:rPr>
          <w:rFonts w:ascii="Times New Roman" w:eastAsia="Times New Roman" w:hAnsi="Times New Roman" w:cs="Times New Roman"/>
          <w:sz w:val="24"/>
          <w:szCs w:val="24"/>
          <w:lang w:eastAsia="ru-RU"/>
        </w:rPr>
        <w:t xml:space="preserve">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w:t>
      </w:r>
      <w:proofErr w:type="gramEnd"/>
      <w:r w:rsidRPr="004D6FD1">
        <w:rPr>
          <w:rFonts w:ascii="Times New Roman" w:eastAsia="Times New Roman" w:hAnsi="Times New Roman" w:cs="Times New Roman"/>
          <w:sz w:val="24"/>
          <w:szCs w:val="24"/>
          <w:lang w:eastAsia="ru-RU"/>
        </w:rPr>
        <w:t xml:space="preserve">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 xml:space="preserve">Лицо, обратившееся с ходатайством на территории Российской Федерации, проходит процедуру идентификации личности, включая обязательную государственную дактилоскопическую </w:t>
      </w:r>
      <w:hyperlink r:id="rId31" w:anchor="/document/179140/entry/9" w:history="1">
        <w:r w:rsidRPr="004D6FD1">
          <w:rPr>
            <w:rFonts w:ascii="Times New Roman" w:eastAsia="Times New Roman" w:hAnsi="Times New Roman" w:cs="Times New Roman"/>
            <w:color w:val="0000FF"/>
            <w:sz w:val="24"/>
            <w:szCs w:val="24"/>
            <w:u w:val="single"/>
            <w:lang w:eastAsia="ru-RU"/>
          </w:rPr>
          <w:t>регистрацию</w:t>
        </w:r>
      </w:hyperlink>
      <w:r w:rsidRPr="004D6FD1">
        <w:rPr>
          <w:rFonts w:ascii="Times New Roman" w:eastAsia="Times New Roman" w:hAnsi="Times New Roman" w:cs="Times New Roman"/>
          <w:sz w:val="24"/>
          <w:szCs w:val="24"/>
          <w:lang w:eastAsia="ru-RU"/>
        </w:rPr>
        <w:t>, по месту подачи ходатайства. Обязательная государственная дактилоскопическая регистрация лица, обратившегося с ходатайством вне пределов территории Российской Федерации, проводится по месту выдачи удостоверения беженца.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w:t>
      </w:r>
      <w:hyperlink r:id="rId32"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В случае отсутствия обстоятельств, предусмотренных в </w:t>
      </w:r>
      <w:hyperlink r:id="rId33" w:anchor="/document/10105682/entry/111" w:history="1">
        <w:r w:rsidRPr="004D6FD1">
          <w:rPr>
            <w:rFonts w:ascii="Times New Roman" w:eastAsia="Times New Roman" w:hAnsi="Times New Roman" w:cs="Times New Roman"/>
            <w:color w:val="0000FF"/>
            <w:sz w:val="24"/>
            <w:szCs w:val="24"/>
            <w:u w:val="single"/>
            <w:lang w:eastAsia="ru-RU"/>
          </w:rPr>
          <w:t>подпункте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w:t>
      </w:r>
      <w:proofErr w:type="gramStart"/>
      <w:r w:rsidRPr="004D6FD1">
        <w:rPr>
          <w:rFonts w:ascii="Times New Roman" w:eastAsia="Times New Roman" w:hAnsi="Times New Roman" w:cs="Times New Roman"/>
          <w:sz w:val="24"/>
          <w:szCs w:val="24"/>
          <w:lang w:eastAsia="ru-RU"/>
        </w:rPr>
        <w:t xml:space="preserve">Признание </w:t>
      </w:r>
      <w:hyperlink r:id="rId34"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6. В случае</w:t>
      </w:r>
      <w:proofErr w:type="gramStart"/>
      <w:r w:rsidRPr="004D6FD1">
        <w:rPr>
          <w:rFonts w:ascii="Times New Roman" w:eastAsia="Times New Roman" w:hAnsi="Times New Roman" w:cs="Times New Roman"/>
          <w:sz w:val="24"/>
          <w:szCs w:val="24"/>
          <w:lang w:eastAsia="ru-RU"/>
        </w:rPr>
        <w:t>,</w:t>
      </w:r>
      <w:proofErr w:type="gramEnd"/>
      <w:r w:rsidRPr="004D6FD1">
        <w:rPr>
          <w:rFonts w:ascii="Times New Roman" w:eastAsia="Times New Roman" w:hAnsi="Times New Roman" w:cs="Times New Roman"/>
          <w:sz w:val="24"/>
          <w:szCs w:val="24"/>
          <w:lang w:eastAsia="ru-RU"/>
        </w:rPr>
        <w:t xml:space="preserve"> если у лица, признанного беженцем, рождается ребенок, правовое положение ребенка определяется в соответствии с настоящим Федеральным законом, другими </w:t>
      </w:r>
      <w:hyperlink r:id="rId35" w:anchor="/document/184539/entry/0" w:history="1">
        <w:r w:rsidRPr="004D6FD1">
          <w:rPr>
            <w:rFonts w:ascii="Times New Roman" w:eastAsia="Times New Roman" w:hAnsi="Times New Roman" w:cs="Times New Roman"/>
            <w:color w:val="0000FF"/>
            <w:sz w:val="24"/>
            <w:szCs w:val="24"/>
            <w:u w:val="single"/>
            <w:lang w:eastAsia="ru-RU"/>
          </w:rPr>
          <w:t>федеральными законами</w:t>
        </w:r>
      </w:hyperlink>
      <w:r w:rsidRPr="004D6FD1">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7. Правовое положение лица, прибывшего на территорию Российской Федерации с намерением ходатайствовать о признании </w:t>
      </w:r>
      <w:hyperlink r:id="rId36"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и признанного недееспособным, определяется в соответствии с </w:t>
      </w:r>
      <w:hyperlink r:id="rId37" w:anchor="/multilink/10105682/paragraph/464/number/1" w:history="1">
        <w:r w:rsidRPr="004D6FD1">
          <w:rPr>
            <w:rFonts w:ascii="Times New Roman" w:eastAsia="Times New Roman" w:hAnsi="Times New Roman" w:cs="Times New Roman"/>
            <w:color w:val="0000FF"/>
            <w:sz w:val="24"/>
            <w:szCs w:val="24"/>
            <w:u w:val="single"/>
            <w:lang w:eastAsia="ru-RU"/>
          </w:rPr>
          <w:t>федеральными законами</w:t>
        </w:r>
      </w:hyperlink>
      <w:r w:rsidRPr="004D6FD1">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38" w:anchor="/multilink/10105682/paragraph/1073773740/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3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document/12151302/entry/102"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30 декабря 2006 г. N 266-ФЗ в статью 4 настоящего Федерального закона внесены изменения, </w:t>
      </w:r>
      <w:hyperlink r:id="rId40" w:anchor="/document/12151302/entry/1301"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2007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document/5223572/entry/4"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4. Обращение лица с ходатайством и предварительное рассмотрение ходатайства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Лицо, заявившее о желании быть признанным </w:t>
      </w:r>
      <w:hyperlink r:id="rId42"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и достигшее возраста восемнадцати лет, обязано лично или через уполномоченного на то представителя обратиться с ходатайством в письменной форме: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в </w:t>
      </w:r>
      <w:hyperlink r:id="rId43" w:anchor="/document/71825840/entry/10000" w:history="1">
        <w:r w:rsidRPr="004D6FD1">
          <w:rPr>
            <w:rFonts w:ascii="Times New Roman" w:eastAsia="Times New Roman" w:hAnsi="Times New Roman" w:cs="Times New Roman"/>
            <w:color w:val="0000FF"/>
            <w:sz w:val="24"/>
            <w:szCs w:val="24"/>
            <w:u w:val="single"/>
            <w:lang w:eastAsia="ru-RU"/>
          </w:rPr>
          <w:t>дипломатическое</w:t>
        </w:r>
      </w:hyperlink>
      <w:r w:rsidRPr="004D6FD1">
        <w:rPr>
          <w:rFonts w:ascii="Times New Roman" w:eastAsia="Times New Roman" w:hAnsi="Times New Roman" w:cs="Times New Roman"/>
          <w:sz w:val="24"/>
          <w:szCs w:val="24"/>
          <w:lang w:eastAsia="ru-RU"/>
        </w:rPr>
        <w:t xml:space="preserve">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document/70826614/entry/1111"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22 декабря 2014 г. N 446-ФЗ в подпункт 2 пункта 1 статьи 4 настоящего Федерального закона внесены изменения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document/57749509/entry/412" w:history="1">
        <w:r w:rsidRPr="004D6F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w:t>
      </w:r>
      <w:hyperlink r:id="rId46" w:anchor="/document/10135803/entry/0" w:history="1">
        <w:r w:rsidRPr="004D6FD1">
          <w:rPr>
            <w:rFonts w:ascii="Times New Roman" w:eastAsia="Times New Roman" w:hAnsi="Times New Roman" w:cs="Times New Roman"/>
            <w:color w:val="0000FF"/>
            <w:sz w:val="24"/>
            <w:szCs w:val="24"/>
            <w:u w:val="single"/>
            <w:lang w:eastAsia="ru-RU"/>
          </w:rPr>
          <w:t>законодательством</w:t>
        </w:r>
      </w:hyperlink>
      <w:r w:rsidRPr="004D6FD1">
        <w:rPr>
          <w:rFonts w:ascii="Times New Roman" w:eastAsia="Times New Roman" w:hAnsi="Times New Roman" w:cs="Times New Roman"/>
          <w:sz w:val="24"/>
          <w:szCs w:val="24"/>
          <w:lang w:eastAsia="ru-RU"/>
        </w:rPr>
        <w:t xml:space="preserve"> Российской Федерации и международными договорами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3 изменен с 8 января 2019 г. - </w:t>
      </w:r>
      <w:hyperlink r:id="rId47" w:anchor="/document/72139464/entry/211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document/77676186/entry/41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в пограничный орган или территориальный орган федерального органа исполнительной власти в сфере внутренних дел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4 изменен с 8 января 2019 г. - </w:t>
      </w:r>
      <w:hyperlink r:id="rId49" w:anchor="/document/72139464/entry/211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document/77676186/entry/414"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в территориальный орган федерального органа исполнительной власти в сфере внутренних дел по месту своего пребывания на законном основании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document/70291456/entry/11"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30 декабря 2012 г. N 322-ФЗ статья 4 настоящего Федерального закона дополнена пунктом 1.1</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1.1. Ходатайство, предусмотренное </w:t>
      </w:r>
      <w:hyperlink r:id="rId52" w:anchor="/document/10105682/entry/80000" w:history="1">
        <w:r w:rsidRPr="004D6FD1">
          <w:rPr>
            <w:rFonts w:ascii="Times New Roman" w:eastAsia="Times New Roman" w:hAnsi="Times New Roman" w:cs="Times New Roman"/>
            <w:color w:val="0000FF"/>
            <w:sz w:val="24"/>
            <w:szCs w:val="24"/>
            <w:u w:val="single"/>
            <w:lang w:eastAsia="ru-RU"/>
          </w:rPr>
          <w:t>пунктом 1</w:t>
        </w:r>
      </w:hyperlink>
      <w:r w:rsidRPr="004D6FD1">
        <w:rPr>
          <w:rFonts w:ascii="Times New Roman" w:eastAsia="Times New Roman" w:hAnsi="Times New Roman" w:cs="Times New Roman"/>
          <w:sz w:val="24"/>
          <w:szCs w:val="24"/>
          <w:lang w:eastAsia="ru-RU"/>
        </w:rPr>
        <w:t xml:space="preserve"> настоящей статьи, не может быть подано в форме электронного документа.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w:t>
      </w:r>
      <w:proofErr w:type="gramStart"/>
      <w:r w:rsidRPr="004D6FD1">
        <w:rPr>
          <w:rFonts w:ascii="Times New Roman" w:eastAsia="Times New Roman" w:hAnsi="Times New Roman" w:cs="Times New Roman"/>
          <w:sz w:val="24"/>
          <w:szCs w:val="24"/>
          <w:lang w:eastAsia="ru-RU"/>
        </w:rPr>
        <w:t>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3 изменен с 8 января 2019 г. - </w:t>
      </w:r>
      <w:hyperlink r:id="rId53" w:anchor="/document/72139464/entry/21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77676186/entry/40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Ходатайство лица, поданное в пограничный орган в пункте пропуска через 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в сфере внутренних дел в течение трех рабочих дней со дня поступления ходатайства.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4 изменен с 8 января 2019 г. - </w:t>
      </w:r>
      <w:hyperlink r:id="rId55" w:anchor="/document/72139464/entry/213"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document/77676186/entry/404"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Ходатайство лица, поданное в пограничный орган при вынужденном незаконном пересечении Государственной границы Российской Федерации, передается данным органом в установленном порядке в территориальный орган федерального органа исполнительной власти в сфере внутренних дел в течение трех рабочих дней со дня поступления ходатайства.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5. Предварительное рассмотрение ходатайства осуществляется в следующем порядке: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2 изменен с 8 января 2019 г. - </w:t>
      </w:r>
      <w:hyperlink r:id="rId57" w:anchor="/document/72139464/entry/214"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document/77676186/entry/452"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в сфере внутренних дел в течение пяти рабочих дней со дня поступления ходатайства.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6 изменен с 8 января 2019 г. - </w:t>
      </w:r>
      <w:hyperlink r:id="rId59" w:anchor="/document/72139464/entry/215"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document/77676186/entry/406"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6. Решение о выдаче </w:t>
      </w:r>
      <w:hyperlink r:id="rId61" w:anchor="/document/71801538/entry/1000" w:history="1">
        <w:r w:rsidRPr="004D6FD1">
          <w:rPr>
            <w:rFonts w:ascii="Times New Roman" w:eastAsia="Times New Roman" w:hAnsi="Times New Roman" w:cs="Times New Roman"/>
            <w:color w:val="0000FF"/>
            <w:sz w:val="24"/>
            <w:szCs w:val="24"/>
            <w:u w:val="single"/>
            <w:lang w:eastAsia="ru-RU"/>
          </w:rPr>
          <w:t>свидетельства</w:t>
        </w:r>
      </w:hyperlink>
      <w:r w:rsidRPr="004D6FD1">
        <w:rPr>
          <w:rFonts w:ascii="Times New Roman" w:eastAsia="Times New Roman" w:hAnsi="Times New Roman" w:cs="Times New Roman"/>
          <w:sz w:val="24"/>
          <w:szCs w:val="24"/>
          <w:lang w:eastAsia="ru-RU"/>
        </w:rPr>
        <w:t xml:space="preserve">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в сфере внутренних дел.</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в сфере внутренних дел для выдачи свидетельства и рассмотрения ходатайства по существу.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r:id="rId62" w:anchor="/document/10105682/entry/6" w:history="1">
        <w:r w:rsidRPr="004D6FD1">
          <w:rPr>
            <w:rFonts w:ascii="Times New Roman" w:eastAsia="Times New Roman" w:hAnsi="Times New Roman" w:cs="Times New Roman"/>
            <w:color w:val="0000FF"/>
            <w:sz w:val="24"/>
            <w:szCs w:val="24"/>
            <w:u w:val="single"/>
            <w:lang w:eastAsia="ru-RU"/>
          </w:rPr>
          <w:t>статьей 6</w:t>
        </w:r>
      </w:hyperlink>
      <w:r w:rsidRPr="004D6FD1">
        <w:rPr>
          <w:rFonts w:ascii="Times New Roman" w:eastAsia="Times New Roman" w:hAnsi="Times New Roman" w:cs="Times New Roman"/>
          <w:sz w:val="24"/>
          <w:szCs w:val="24"/>
          <w:lang w:eastAsia="ru-RU"/>
        </w:rPr>
        <w:t xml:space="preserve"> настоящего Федерального закона, в части, не противоречащей настоящему правовому положению данных лиц.</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 xml:space="preserve">Пункт 7 изменен с 8 января 2019 г. - </w:t>
      </w:r>
      <w:hyperlink r:id="rId63" w:anchor="/document/72139464/entry/216"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document/77676186/entry/407"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7. При принятии решения о выдаче свидетельства территориальный орган федерального органа исполнительной власти в сфере внутренних дел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w:t>
      </w:r>
      <w:hyperlink r:id="rId65" w:anchor="/document/71801538/entry/2000" w:history="1">
        <w:r w:rsidRPr="004D6FD1">
          <w:rPr>
            <w:rFonts w:ascii="Times New Roman" w:eastAsia="Times New Roman" w:hAnsi="Times New Roman" w:cs="Times New Roman"/>
            <w:color w:val="0000FF"/>
            <w:sz w:val="24"/>
            <w:szCs w:val="24"/>
            <w:u w:val="single"/>
            <w:lang w:eastAsia="ru-RU"/>
          </w:rPr>
          <w:t>формы</w:t>
        </w:r>
      </w:hyperlink>
      <w:r w:rsidRPr="004D6FD1">
        <w:rPr>
          <w:rFonts w:ascii="Times New Roman" w:eastAsia="Times New Roman" w:hAnsi="Times New Roman" w:cs="Times New Roman"/>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Свидетельство является документом, удостоверяющим личность </w:t>
      </w:r>
      <w:hyperlink r:id="rId66" w:anchor="/document/10105682/entry/112" w:history="1">
        <w:r w:rsidRPr="004D6FD1">
          <w:rPr>
            <w:rFonts w:ascii="Times New Roman" w:eastAsia="Times New Roman" w:hAnsi="Times New Roman" w:cs="Times New Roman"/>
            <w:color w:val="0000FF"/>
            <w:sz w:val="24"/>
            <w:szCs w:val="24"/>
            <w:u w:val="single"/>
            <w:lang w:eastAsia="ru-RU"/>
          </w:rPr>
          <w:t>лица</w:t>
        </w:r>
      </w:hyperlink>
      <w:r w:rsidRPr="004D6FD1">
        <w:rPr>
          <w:rFonts w:ascii="Times New Roman" w:eastAsia="Times New Roman" w:hAnsi="Times New Roman" w:cs="Times New Roman"/>
          <w:sz w:val="24"/>
          <w:szCs w:val="24"/>
          <w:lang w:eastAsia="ru-RU"/>
        </w:rPr>
        <w:t>, ходатайствующего о признании беженцем.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в сфере внутренних дел на срок рассмотрения ходатайства по существу.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Свидетельство является также основанием для получения лицом и членами его семьи направления в </w:t>
      </w:r>
      <w:hyperlink r:id="rId67" w:anchor="/document/10105682/entry/115" w:history="1">
        <w:r w:rsidRPr="004D6FD1">
          <w:rPr>
            <w:rFonts w:ascii="Times New Roman" w:eastAsia="Times New Roman" w:hAnsi="Times New Roman" w:cs="Times New Roman"/>
            <w:color w:val="0000FF"/>
            <w:sz w:val="24"/>
            <w:szCs w:val="24"/>
            <w:u w:val="single"/>
            <w:lang w:eastAsia="ru-RU"/>
          </w:rPr>
          <w:t>центр</w:t>
        </w:r>
      </w:hyperlink>
      <w:r w:rsidRPr="004D6FD1">
        <w:rPr>
          <w:rFonts w:ascii="Times New Roman" w:eastAsia="Times New Roman" w:hAnsi="Times New Roman" w:cs="Times New Roman"/>
          <w:sz w:val="24"/>
          <w:szCs w:val="24"/>
          <w:lang w:eastAsia="ru-RU"/>
        </w:rPr>
        <w:t xml:space="preserve"> временного размещения.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document/71801538/entry/2000" w:history="1">
        <w:r w:rsidRPr="004D6FD1">
          <w:rPr>
            <w:rFonts w:ascii="Times New Roman" w:eastAsia="Times New Roman" w:hAnsi="Times New Roman" w:cs="Times New Roman"/>
            <w:color w:val="0000FF"/>
            <w:sz w:val="24"/>
            <w:szCs w:val="24"/>
            <w:u w:val="single"/>
            <w:lang w:eastAsia="ru-RU"/>
          </w:rPr>
          <w:t>Форма</w:t>
        </w:r>
      </w:hyperlink>
      <w:r w:rsidRPr="004D6FD1">
        <w:rPr>
          <w:rFonts w:ascii="Times New Roman" w:eastAsia="Times New Roman" w:hAnsi="Times New Roman" w:cs="Times New Roman"/>
          <w:sz w:val="24"/>
          <w:szCs w:val="24"/>
          <w:lang w:eastAsia="ru-RU"/>
        </w:rPr>
        <w:t xml:space="preserve"> бланка свидетельства, </w:t>
      </w:r>
      <w:hyperlink r:id="rId69" w:anchor="/document/71801538/entry/1000" w:history="1">
        <w:r w:rsidRPr="004D6FD1">
          <w:rPr>
            <w:rFonts w:ascii="Times New Roman" w:eastAsia="Times New Roman" w:hAnsi="Times New Roman" w:cs="Times New Roman"/>
            <w:color w:val="0000FF"/>
            <w:sz w:val="24"/>
            <w:szCs w:val="24"/>
            <w:u w:val="single"/>
            <w:lang w:eastAsia="ru-RU"/>
          </w:rPr>
          <w:t>порядок</w:t>
        </w:r>
      </w:hyperlink>
      <w:r w:rsidRPr="004D6FD1">
        <w:rPr>
          <w:rFonts w:ascii="Times New Roman" w:eastAsia="Times New Roman" w:hAnsi="Times New Roman" w:cs="Times New Roman"/>
          <w:sz w:val="24"/>
          <w:szCs w:val="24"/>
          <w:lang w:eastAsia="ru-RU"/>
        </w:rPr>
        <w:t xml:space="preserve"> его оформления, выдачи и обмена определяются уполномоченным федеральным органом исполнительной власти.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Свидетельство в форме электронного документа не выдается.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8 изменен с 8 января 2019 г. - </w:t>
      </w:r>
      <w:hyperlink r:id="rId70" w:anchor="/document/72139464/entry/217"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document/77676186/entry/10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в сфере внутренних дел на период рассмотрения ходатайства по существу.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72" w:anchor="/multilink/10105682/paragraph/1073773741/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4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document/12151302/entry/103"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30 декабря 2006 г. N 266-ФЗ в статью 5 настоящего Федерального закона внесены изменения, </w:t>
      </w:r>
      <w:hyperlink r:id="rId74" w:anchor="/document/12151302/entry/1301"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2007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document/5223572/entry/5"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Статья 5. Основания для отказа лицу в рассмотрении ходатайства по существу</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Основаниями для отказа лицу в рассмотрении ходатайства по существу являются следующие обстоятельства: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если в отношении лица возбуждено уголовное дело за совершение преступления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если лицу ранее было отказано в признании </w:t>
      </w:r>
      <w:hyperlink r:id="rId76"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если лицо получило обоснованный отказ в признании беженцем в любом из государств, присоединившихся к </w:t>
      </w:r>
      <w:hyperlink r:id="rId77" w:anchor="/document/2540374/entry/0" w:history="1">
        <w:r w:rsidRPr="004D6FD1">
          <w:rPr>
            <w:rFonts w:ascii="Times New Roman" w:eastAsia="Times New Roman" w:hAnsi="Times New Roman" w:cs="Times New Roman"/>
            <w:color w:val="0000FF"/>
            <w:sz w:val="24"/>
            <w:szCs w:val="24"/>
            <w:u w:val="single"/>
            <w:lang w:eastAsia="ru-RU"/>
          </w:rPr>
          <w:t>Конвенции</w:t>
        </w:r>
      </w:hyperlink>
      <w:r w:rsidRPr="004D6FD1">
        <w:rPr>
          <w:rFonts w:ascii="Times New Roman" w:eastAsia="Times New Roman" w:hAnsi="Times New Roman" w:cs="Times New Roman"/>
          <w:sz w:val="24"/>
          <w:szCs w:val="24"/>
          <w:lang w:eastAsia="ru-RU"/>
        </w:rPr>
        <w:t xml:space="preserve"> Организации Объединенных Наций 1951 года о статусе беженцев и (или) к </w:t>
      </w:r>
      <w:hyperlink r:id="rId78" w:anchor="/document/2540375/entry/0" w:history="1">
        <w:r w:rsidRPr="004D6FD1">
          <w:rPr>
            <w:rFonts w:ascii="Times New Roman" w:eastAsia="Times New Roman" w:hAnsi="Times New Roman" w:cs="Times New Roman"/>
            <w:color w:val="0000FF"/>
            <w:sz w:val="24"/>
            <w:szCs w:val="24"/>
            <w:u w:val="single"/>
            <w:lang w:eastAsia="ru-RU"/>
          </w:rPr>
          <w:t>Протоколу</w:t>
        </w:r>
      </w:hyperlink>
      <w:r w:rsidRPr="004D6FD1">
        <w:rPr>
          <w:rFonts w:ascii="Times New Roman" w:eastAsia="Times New Roman" w:hAnsi="Times New Roman" w:cs="Times New Roman"/>
          <w:sz w:val="24"/>
          <w:szCs w:val="24"/>
          <w:lang w:eastAsia="ru-RU"/>
        </w:rPr>
        <w:t xml:space="preserve">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w:t>
      </w:r>
      <w:hyperlink r:id="rId79"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если лицо прибыло из иностранного государства, на территории которого имело возможность быть признанным </w:t>
      </w:r>
      <w:hyperlink r:id="rId80"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6) если лицо покинуло государство своей гражданской принадлежности (своего прежнего обычного местожительства) не по обстоятельствам, предусмотренным </w:t>
      </w:r>
      <w:hyperlink r:id="rId81" w:anchor="/document/10105682/entry/111" w:history="1">
        <w:r w:rsidRPr="004D6FD1">
          <w:rPr>
            <w:rFonts w:ascii="Times New Roman" w:eastAsia="Times New Roman" w:hAnsi="Times New Roman" w:cs="Times New Roman"/>
            <w:color w:val="0000FF"/>
            <w:sz w:val="24"/>
            <w:szCs w:val="24"/>
            <w:u w:val="single"/>
            <w:lang w:eastAsia="ru-RU"/>
          </w:rPr>
          <w:t xml:space="preserve">подпунктом 1 пункта 1 статьи 1 </w:t>
        </w:r>
      </w:hyperlink>
      <w:r w:rsidRPr="004D6FD1">
        <w:rPr>
          <w:rFonts w:ascii="Times New Roman" w:eastAsia="Times New Roman" w:hAnsi="Times New Roman" w:cs="Times New Roman"/>
          <w:sz w:val="24"/>
          <w:szCs w:val="24"/>
          <w:lang w:eastAsia="ru-RU"/>
        </w:rPr>
        <w:t>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w:t>
      </w:r>
      <w:proofErr w:type="gramEnd"/>
      <w:r w:rsidRPr="004D6FD1">
        <w:rPr>
          <w:rFonts w:ascii="Times New Roman" w:eastAsia="Times New Roman" w:hAnsi="Times New Roman" w:cs="Times New Roman"/>
          <w:sz w:val="24"/>
          <w:szCs w:val="24"/>
          <w:lang w:eastAsia="ru-RU"/>
        </w:rPr>
        <w:t xml:space="preserve"> иное правонарушение;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w:t>
      </w:r>
      <w:hyperlink r:id="rId82" w:anchor="/document/10105682/entry/413" w:history="1">
        <w:r w:rsidRPr="004D6FD1">
          <w:rPr>
            <w:rFonts w:ascii="Times New Roman" w:eastAsia="Times New Roman" w:hAnsi="Times New Roman" w:cs="Times New Roman"/>
            <w:color w:val="0000FF"/>
            <w:sz w:val="24"/>
            <w:szCs w:val="24"/>
            <w:u w:val="single"/>
            <w:lang w:eastAsia="ru-RU"/>
          </w:rPr>
          <w:t>подпунктом 3 пункта 1 статьи 4</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8) если лицо отказывается сообщить сведения о себе и (или) об обстоятельствах прибытия на территорию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9) если лицо состоит в браке с гражданкой (гражданином) Российской Федерации и в соответствии с </w:t>
      </w:r>
      <w:hyperlink r:id="rId83" w:anchor="/document/184539/entry/1422" w:history="1">
        <w:r w:rsidRPr="004D6FD1">
          <w:rPr>
            <w:rFonts w:ascii="Times New Roman" w:eastAsia="Times New Roman" w:hAnsi="Times New Roman" w:cs="Times New Roman"/>
            <w:color w:val="0000FF"/>
            <w:sz w:val="24"/>
            <w:szCs w:val="24"/>
            <w:u w:val="single"/>
            <w:lang w:eastAsia="ru-RU"/>
          </w:rPr>
          <w:t>законодательством</w:t>
        </w:r>
      </w:hyperlink>
      <w:r w:rsidRPr="004D6FD1">
        <w:rPr>
          <w:rFonts w:ascii="Times New Roman" w:eastAsia="Times New Roman" w:hAnsi="Times New Roman" w:cs="Times New Roman"/>
          <w:sz w:val="24"/>
          <w:szCs w:val="24"/>
          <w:lang w:eastAsia="ru-RU"/>
        </w:rPr>
        <w:t xml:space="preserve"> Российской Федерации имеет возможность получить разрешение на постоянное проживание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10) если лицо уже имеет разрешение на постоянное проживание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 xml:space="preserve">Пункт 2 изменен с 8 января 2019 г. - </w:t>
      </w:r>
      <w:hyperlink r:id="rId84" w:anchor="/document/72139464/entry/22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document/77676186/entry/12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В случае</w:t>
      </w:r>
      <w:proofErr w:type="gramStart"/>
      <w:r w:rsidRPr="004D6FD1">
        <w:rPr>
          <w:rFonts w:ascii="Times New Roman" w:eastAsia="Times New Roman" w:hAnsi="Times New Roman" w:cs="Times New Roman"/>
          <w:sz w:val="24"/>
          <w:szCs w:val="24"/>
          <w:lang w:eastAsia="ru-RU"/>
        </w:rPr>
        <w:t>,</w:t>
      </w:r>
      <w:proofErr w:type="gramEnd"/>
      <w:r w:rsidRPr="004D6FD1">
        <w:rPr>
          <w:rFonts w:ascii="Times New Roman" w:eastAsia="Times New Roman" w:hAnsi="Times New Roman" w:cs="Times New Roman"/>
          <w:sz w:val="24"/>
          <w:szCs w:val="24"/>
          <w:lang w:eastAsia="ru-RU"/>
        </w:rPr>
        <w:t xml:space="preserve"> если </w:t>
      </w:r>
      <w:hyperlink r:id="rId86" w:anchor="/document/10105682/entry/112" w:history="1">
        <w:r w:rsidRPr="004D6FD1">
          <w:rPr>
            <w:rFonts w:ascii="Times New Roman" w:eastAsia="Times New Roman" w:hAnsi="Times New Roman" w:cs="Times New Roman"/>
            <w:color w:val="0000FF"/>
            <w:sz w:val="24"/>
            <w:szCs w:val="24"/>
            <w:u w:val="single"/>
            <w:lang w:eastAsia="ru-RU"/>
          </w:rPr>
          <w:t>лицу</w:t>
        </w:r>
      </w:hyperlink>
      <w:r w:rsidRPr="004D6FD1">
        <w:rPr>
          <w:rFonts w:ascii="Times New Roman" w:eastAsia="Times New Roman" w:hAnsi="Times New Roman" w:cs="Times New Roman"/>
          <w:sz w:val="24"/>
          <w:szCs w:val="24"/>
          <w:lang w:eastAsia="ru-RU"/>
        </w:rPr>
        <w:t>,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в сфере внутренних дел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В случае</w:t>
      </w:r>
      <w:proofErr w:type="gramStart"/>
      <w:r w:rsidRPr="004D6FD1">
        <w:rPr>
          <w:rFonts w:ascii="Times New Roman" w:eastAsia="Times New Roman" w:hAnsi="Times New Roman" w:cs="Times New Roman"/>
          <w:sz w:val="24"/>
          <w:szCs w:val="24"/>
          <w:lang w:eastAsia="ru-RU"/>
        </w:rPr>
        <w:t>,</w:t>
      </w:r>
      <w:proofErr w:type="gramEnd"/>
      <w:r w:rsidRPr="004D6FD1">
        <w:rPr>
          <w:rFonts w:ascii="Times New Roman" w:eastAsia="Times New Roman" w:hAnsi="Times New Roman" w:cs="Times New Roman"/>
          <w:sz w:val="24"/>
          <w:szCs w:val="24"/>
          <w:lang w:eastAsia="ru-RU"/>
        </w:rPr>
        <w:t xml:space="preserve">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r:id="rId87" w:anchor="/document/10105682/entry/5" w:history="1">
        <w:r w:rsidRPr="004D6FD1">
          <w:rPr>
            <w:rFonts w:ascii="Times New Roman" w:eastAsia="Times New Roman" w:hAnsi="Times New Roman" w:cs="Times New Roman"/>
            <w:color w:val="0000FF"/>
            <w:sz w:val="24"/>
            <w:szCs w:val="24"/>
            <w:u w:val="single"/>
            <w:lang w:eastAsia="ru-RU"/>
          </w:rPr>
          <w:t>пунктом 1</w:t>
        </w:r>
      </w:hyperlink>
      <w:r w:rsidRPr="004D6FD1">
        <w:rPr>
          <w:rFonts w:ascii="Times New Roman" w:eastAsia="Times New Roman" w:hAnsi="Times New Roman" w:cs="Times New Roman"/>
          <w:sz w:val="24"/>
          <w:szCs w:val="24"/>
          <w:lang w:eastAsia="ru-RU"/>
        </w:rPr>
        <w:t xml:space="preserve">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в сфере внутренних дел в течение трех рабочих дней со дня принятия решения об отказе вручает или направляет данному лицу уведомление с указанием причин отказа и порядка обжалования принятого решения, а также с разъяснением правового положения лица и членов его семьи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88" w:anchor="/document/12119697/entry/2" w:history="1">
        <w:r w:rsidRPr="004D6FD1">
          <w:rPr>
            <w:rFonts w:ascii="Times New Roman" w:eastAsia="Times New Roman" w:hAnsi="Times New Roman" w:cs="Times New Roman"/>
            <w:color w:val="0000FF"/>
            <w:sz w:val="24"/>
            <w:szCs w:val="24"/>
            <w:u w:val="single"/>
            <w:lang w:eastAsia="ru-RU"/>
          </w:rPr>
          <w:t>обобщение</w:t>
        </w:r>
      </w:hyperlink>
      <w:r w:rsidRPr="004D6FD1">
        <w:rPr>
          <w:rFonts w:ascii="Times New Roman" w:eastAsia="Times New Roman" w:hAnsi="Times New Roman" w:cs="Times New Roman"/>
          <w:sz w:val="24"/>
          <w:szCs w:val="24"/>
          <w:lang w:eastAsia="ru-RU"/>
        </w:rPr>
        <w:t xml:space="preserve"> судебной практики рассмотрения дел, связанных с применением законодательства о беженцах и вынужденных переселенцах</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3 изменен с 8 января 2019 г. - </w:t>
      </w:r>
      <w:hyperlink r:id="rId89" w:anchor="/document/72139464/entry/22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document/77676186/entry/5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w:t>
      </w:r>
      <w:proofErr w:type="gramStart"/>
      <w:r w:rsidRPr="004D6FD1">
        <w:rPr>
          <w:rFonts w:ascii="Times New Roman" w:eastAsia="Times New Roman" w:hAnsi="Times New Roman" w:cs="Times New Roman"/>
          <w:sz w:val="24"/>
          <w:szCs w:val="24"/>
          <w:lang w:eastAsia="ru-RU"/>
        </w:rPr>
        <w:t xml:space="preserve">Лицо, подавшее ходатайство в пограничный орган в соответствии с </w:t>
      </w:r>
      <w:hyperlink r:id="rId91" w:anchor="/document/10105682/entry/412" w:history="1">
        <w:r w:rsidRPr="004D6FD1">
          <w:rPr>
            <w:rFonts w:ascii="Times New Roman" w:eastAsia="Times New Roman" w:hAnsi="Times New Roman" w:cs="Times New Roman"/>
            <w:color w:val="0000FF"/>
            <w:sz w:val="24"/>
            <w:szCs w:val="24"/>
            <w:u w:val="single"/>
            <w:lang w:eastAsia="ru-RU"/>
          </w:rPr>
          <w:t>подпунктом 2 пункта 1 статьи 4</w:t>
        </w:r>
      </w:hyperlink>
      <w:r w:rsidRPr="004D6FD1">
        <w:rPr>
          <w:rFonts w:ascii="Times New Roman" w:eastAsia="Times New Roman" w:hAnsi="Times New Roman" w:cs="Times New Roman"/>
          <w:sz w:val="24"/>
          <w:szCs w:val="24"/>
          <w:lang w:eastAsia="ru-RU"/>
        </w:rPr>
        <w:t xml:space="preserve">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течение трех рабочих дней со дня получения уведомления об отказе</w:t>
      </w:r>
      <w:proofErr w:type="gramEnd"/>
      <w:r w:rsidRPr="004D6FD1">
        <w:rPr>
          <w:rFonts w:ascii="Times New Roman" w:eastAsia="Times New Roman" w:hAnsi="Times New Roman" w:cs="Times New Roman"/>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4 изменен с 8 января 2019 г. - </w:t>
      </w:r>
      <w:hyperlink r:id="rId92" w:anchor="/document/72139464/entry/223"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document/77676186/entry/13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w:t>
      </w:r>
      <w:proofErr w:type="gramStart"/>
      <w:r w:rsidRPr="004D6FD1">
        <w:rPr>
          <w:rFonts w:ascii="Times New Roman" w:eastAsia="Times New Roman" w:hAnsi="Times New Roman" w:cs="Times New Roman"/>
          <w:sz w:val="24"/>
          <w:szCs w:val="24"/>
          <w:lang w:eastAsia="ru-RU"/>
        </w:rPr>
        <w:t xml:space="preserve">Лицо, подавшее ходатайство в пограничный орган или территориальный орган федерального органа исполнительной власти в сфере внутренних дел в соответствии с </w:t>
      </w:r>
      <w:hyperlink r:id="rId94" w:anchor="/document/10105682/entry/413" w:history="1">
        <w:r w:rsidRPr="004D6FD1">
          <w:rPr>
            <w:rFonts w:ascii="Times New Roman" w:eastAsia="Times New Roman" w:hAnsi="Times New Roman" w:cs="Times New Roman"/>
            <w:color w:val="0000FF"/>
            <w:sz w:val="24"/>
            <w:szCs w:val="24"/>
            <w:u w:val="single"/>
            <w:lang w:eastAsia="ru-RU"/>
          </w:rPr>
          <w:t>подпунктом 3 пункта 1 статьи 4</w:t>
        </w:r>
      </w:hyperlink>
      <w:r w:rsidRPr="004D6FD1">
        <w:rPr>
          <w:rFonts w:ascii="Times New Roman" w:eastAsia="Times New Roman" w:hAnsi="Times New Roman" w:cs="Times New Roman"/>
          <w:sz w:val="24"/>
          <w:szCs w:val="24"/>
          <w:lang w:eastAsia="ru-RU"/>
        </w:rP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r:id="rId95" w:anchor="/document/10105682/entry/10" w:history="1">
        <w:r w:rsidRPr="004D6FD1">
          <w:rPr>
            <w:rFonts w:ascii="Times New Roman" w:eastAsia="Times New Roman" w:hAnsi="Times New Roman" w:cs="Times New Roman"/>
            <w:color w:val="0000FF"/>
            <w:sz w:val="24"/>
            <w:szCs w:val="24"/>
            <w:u w:val="single"/>
            <w:lang w:eastAsia="ru-RU"/>
          </w:rPr>
          <w:t>статьей 10</w:t>
        </w:r>
      </w:hyperlink>
      <w:r w:rsidRPr="004D6FD1">
        <w:rPr>
          <w:rFonts w:ascii="Times New Roman" w:eastAsia="Times New Roman" w:hAnsi="Times New Roman" w:cs="Times New Roman"/>
          <w:sz w:val="24"/>
          <w:szCs w:val="24"/>
          <w:lang w:eastAsia="ru-RU"/>
        </w:rPr>
        <w:t xml:space="preserve"> настоящего</w:t>
      </w:r>
      <w:proofErr w:type="gramEnd"/>
      <w:r w:rsidRPr="004D6FD1">
        <w:rPr>
          <w:rFonts w:ascii="Times New Roman" w:eastAsia="Times New Roman" w:hAnsi="Times New Roman" w:cs="Times New Roman"/>
          <w:sz w:val="24"/>
          <w:szCs w:val="24"/>
          <w:lang w:eastAsia="ru-RU"/>
        </w:rPr>
        <w:t xml:space="preserve"> Федерального закона,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отказе.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5 изменен с 8 января 2019 г. - </w:t>
      </w:r>
      <w:hyperlink r:id="rId96" w:anchor="/document/72139464/entry/224"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document/77676186/entry/14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 xml:space="preserve">5. </w:t>
      </w:r>
      <w:proofErr w:type="gramStart"/>
      <w:r w:rsidRPr="004D6FD1">
        <w:rPr>
          <w:rFonts w:ascii="Times New Roman" w:eastAsia="Times New Roman" w:hAnsi="Times New Roman" w:cs="Times New Roman"/>
          <w:sz w:val="24"/>
          <w:szCs w:val="24"/>
          <w:lang w:eastAsia="ru-RU"/>
        </w:rPr>
        <w:t xml:space="preserve">Лицо, подавшее ходатайство в территориальный орган федерального органа исполнительной власти в сфере внутренних дел в соответствии с </w:t>
      </w:r>
      <w:hyperlink r:id="rId98" w:anchor="/document/10105682/entry/414" w:history="1">
        <w:r w:rsidRPr="004D6FD1">
          <w:rPr>
            <w:rFonts w:ascii="Times New Roman" w:eastAsia="Times New Roman" w:hAnsi="Times New Roman" w:cs="Times New Roman"/>
            <w:color w:val="0000FF"/>
            <w:sz w:val="24"/>
            <w:szCs w:val="24"/>
            <w:u w:val="single"/>
            <w:lang w:eastAsia="ru-RU"/>
          </w:rPr>
          <w:t>подпунктом 4 пункта 1 статьи 4</w:t>
        </w:r>
      </w:hyperlink>
      <w:r w:rsidRPr="004D6FD1">
        <w:rPr>
          <w:rFonts w:ascii="Times New Roman" w:eastAsia="Times New Roman" w:hAnsi="Times New Roman" w:cs="Times New Roman"/>
          <w:sz w:val="24"/>
          <w:szCs w:val="24"/>
          <w:lang w:eastAsia="ru-RU"/>
        </w:rP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r:id="rId99" w:anchor="/document/10105682/entry/10" w:history="1">
        <w:r w:rsidRPr="004D6FD1">
          <w:rPr>
            <w:rFonts w:ascii="Times New Roman" w:eastAsia="Times New Roman" w:hAnsi="Times New Roman" w:cs="Times New Roman"/>
            <w:color w:val="0000FF"/>
            <w:sz w:val="24"/>
            <w:szCs w:val="24"/>
            <w:u w:val="single"/>
            <w:lang w:eastAsia="ru-RU"/>
          </w:rPr>
          <w:t>статьей 10</w:t>
        </w:r>
      </w:hyperlink>
      <w:r w:rsidRPr="004D6FD1">
        <w:rPr>
          <w:rFonts w:ascii="Times New Roman" w:eastAsia="Times New Roman" w:hAnsi="Times New Roman" w:cs="Times New Roman"/>
          <w:sz w:val="24"/>
          <w:szCs w:val="24"/>
          <w:lang w:eastAsia="ru-RU"/>
        </w:rPr>
        <w:t xml:space="preserve"> настоящего Федерального закона, обязано</w:t>
      </w:r>
      <w:proofErr w:type="gramEnd"/>
      <w:r w:rsidRPr="004D6FD1">
        <w:rPr>
          <w:rFonts w:ascii="Times New Roman" w:eastAsia="Times New Roman" w:hAnsi="Times New Roman" w:cs="Times New Roman"/>
          <w:sz w:val="24"/>
          <w:szCs w:val="24"/>
          <w:lang w:eastAsia="ru-RU"/>
        </w:rPr>
        <w:t xml:space="preserve"> по предложению данного территориального органа покинуть территорию Российской Федерации совместно </w:t>
      </w:r>
      <w:proofErr w:type="gramStart"/>
      <w:r w:rsidRPr="004D6FD1">
        <w:rPr>
          <w:rFonts w:ascii="Times New Roman" w:eastAsia="Times New Roman" w:hAnsi="Times New Roman" w:cs="Times New Roman"/>
          <w:sz w:val="24"/>
          <w:szCs w:val="24"/>
          <w:lang w:eastAsia="ru-RU"/>
        </w:rPr>
        <w:t>с членами семьи в месячный срок со дня получения уведомления об отказе при отсутствии</w:t>
      </w:r>
      <w:proofErr w:type="gramEnd"/>
      <w:r w:rsidRPr="004D6FD1">
        <w:rPr>
          <w:rFonts w:ascii="Times New Roman" w:eastAsia="Times New Roman" w:hAnsi="Times New Roman" w:cs="Times New Roman"/>
          <w:sz w:val="24"/>
          <w:szCs w:val="24"/>
          <w:lang w:eastAsia="ru-RU"/>
        </w:rPr>
        <w:t xml:space="preserve"> у данного лица иных законных оснований для пребывания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100" w:anchor="/multilink/10105682/paragraph/1073773742/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5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document/12148511/entry/60"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18 июля 2006 г. N 121-ФЗ в статью 6 настоящего Федерального закона внесены изменения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document/5220923/entry/6"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6. Права и обязанности лица, получившего свидетельство</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заявление в двух экземплярах;</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свидетельство о рождении ребенка лица, признанного </w:t>
      </w:r>
      <w:hyperlink r:id="rId103"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3 изменен с 8 января 2019 г. - </w:t>
      </w:r>
      <w:hyperlink r:id="rId104" w:anchor="/document/72139464/entry/263"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document/77676186/entry/81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При подаче заявления о выдаче проездного документа, указанного в </w:t>
      </w:r>
      <w:hyperlink r:id="rId106" w:anchor="/document/10105682/entry/8121" w:history="1">
        <w:r w:rsidRPr="004D6FD1">
          <w:rPr>
            <w:rFonts w:ascii="Times New Roman" w:eastAsia="Times New Roman" w:hAnsi="Times New Roman" w:cs="Times New Roman"/>
            <w:color w:val="0000FF"/>
            <w:sz w:val="24"/>
            <w:szCs w:val="24"/>
            <w:u w:val="single"/>
            <w:lang w:eastAsia="ru-RU"/>
          </w:rPr>
          <w:t>подпункте 1 пункта 2</w:t>
        </w:r>
      </w:hyperlink>
      <w:r w:rsidRPr="004D6FD1">
        <w:rPr>
          <w:rFonts w:ascii="Times New Roman" w:eastAsia="Times New Roman" w:hAnsi="Times New Roman" w:cs="Times New Roman"/>
          <w:sz w:val="24"/>
          <w:szCs w:val="24"/>
          <w:lang w:eastAsia="ru-RU"/>
        </w:rPr>
        <w:t xml:space="preserve"> настоящей статьи,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w:t>
      </w:r>
      <w:hyperlink r:id="rId107"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или лица, в отношении которого такое заявление подано. </w:t>
      </w:r>
      <w:proofErr w:type="gramStart"/>
      <w:r w:rsidRPr="004D6FD1">
        <w:rPr>
          <w:rFonts w:ascii="Times New Roman" w:eastAsia="Times New Roman" w:hAnsi="Times New Roman" w:cs="Times New Roman"/>
          <w:sz w:val="24"/>
          <w:szCs w:val="24"/>
          <w:lang w:eastAsia="ru-RU"/>
        </w:rPr>
        <w:t>Требования к указанным цифровой фотографии и компьютерному файлу устанавливаются федеральным органом исполнительной власти в сфере внутренних дел по согласованию с уполномоченным федеральным органом исполнительной власти по защите прав субъектов персональных данных.</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w:t>
      </w:r>
      <w:hyperlink r:id="rId108"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лицо, признанное беженцем, которое подало заявление о выдаче проездного документа,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w:t>
      </w:r>
      <w:proofErr w:type="gramEnd"/>
      <w:r w:rsidRPr="004D6FD1">
        <w:rPr>
          <w:rFonts w:ascii="Times New Roman" w:eastAsia="Times New Roman" w:hAnsi="Times New Roman" w:cs="Times New Roman"/>
          <w:sz w:val="24"/>
          <w:szCs w:val="24"/>
          <w:lang w:eastAsia="ru-RU"/>
        </w:rPr>
        <w:t xml:space="preserve"> в сфере внутренних дел.</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В случае </w:t>
      </w:r>
      <w:proofErr w:type="gramStart"/>
      <w:r w:rsidRPr="004D6FD1">
        <w:rPr>
          <w:rFonts w:ascii="Times New Roman" w:eastAsia="Times New Roman" w:hAnsi="Times New Roman" w:cs="Times New Roman"/>
          <w:sz w:val="24"/>
          <w:szCs w:val="24"/>
          <w:lang w:eastAsia="ru-RU"/>
        </w:rPr>
        <w:t>невозможности сканирования папиллярных узоров указательных пальцев рук</w:t>
      </w:r>
      <w:proofErr w:type="gramEnd"/>
      <w:r w:rsidRPr="004D6FD1">
        <w:rPr>
          <w:rFonts w:ascii="Times New Roman" w:eastAsia="Times New Roman" w:hAnsi="Times New Roman" w:cs="Times New Roman"/>
          <w:sz w:val="24"/>
          <w:szCs w:val="24"/>
          <w:lang w:eastAsia="ru-RU"/>
        </w:rPr>
        <w:t xml:space="preserve"> лица, признанного беженцем, или члена его семьи проводится сканирование папиллярных узоров других пальцев рук указанных лиц.</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lastRenderedPageBreak/>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Территориальные органы федерального органа исполнительной власти в сфере внутренних дел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4 изменен с 8 января 2019 г. - </w:t>
      </w:r>
      <w:hyperlink r:id="rId109" w:anchor="/document/72139464/entry/264"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10" w:anchor="/document/77676186/entry/814"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Срок оформления проездного документа не должен превышать три месяца со дня подачи заявления о выдаче проездного документа.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Днем подачи заявления о выдаче проездного документа считается день подачи надлежащим образом оформленных документов, предусмотренных </w:t>
      </w:r>
      <w:hyperlink r:id="rId111" w:anchor="/document/10105682/entry/812" w:history="1">
        <w:r w:rsidRPr="004D6FD1">
          <w:rPr>
            <w:rFonts w:ascii="Times New Roman" w:eastAsia="Times New Roman" w:hAnsi="Times New Roman" w:cs="Times New Roman"/>
            <w:color w:val="0000FF"/>
            <w:sz w:val="24"/>
            <w:szCs w:val="24"/>
            <w:u w:val="single"/>
            <w:lang w:eastAsia="ru-RU"/>
          </w:rPr>
          <w:t>пунктами 2</w:t>
        </w:r>
      </w:hyperlink>
      <w:r w:rsidRPr="004D6FD1">
        <w:rPr>
          <w:rFonts w:ascii="Times New Roman" w:eastAsia="Times New Roman" w:hAnsi="Times New Roman" w:cs="Times New Roman"/>
          <w:sz w:val="24"/>
          <w:szCs w:val="24"/>
          <w:lang w:eastAsia="ru-RU"/>
        </w:rPr>
        <w:t xml:space="preserve"> и </w:t>
      </w:r>
      <w:hyperlink r:id="rId112" w:anchor="/document/10105682/entry/813" w:history="1">
        <w:r w:rsidRPr="004D6FD1">
          <w:rPr>
            <w:rFonts w:ascii="Times New Roman" w:eastAsia="Times New Roman" w:hAnsi="Times New Roman" w:cs="Times New Roman"/>
            <w:color w:val="0000FF"/>
            <w:sz w:val="24"/>
            <w:szCs w:val="24"/>
            <w:u w:val="single"/>
            <w:lang w:eastAsia="ru-RU"/>
          </w:rPr>
          <w:t>3</w:t>
        </w:r>
      </w:hyperlink>
      <w:r w:rsidRPr="004D6FD1">
        <w:rPr>
          <w:rFonts w:ascii="Times New Roman" w:eastAsia="Times New Roman" w:hAnsi="Times New Roman" w:cs="Times New Roman"/>
          <w:sz w:val="24"/>
          <w:szCs w:val="24"/>
          <w:lang w:eastAsia="ru-RU"/>
        </w:rPr>
        <w:t xml:space="preserve"> настоящей статьи.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в сфере внутренних дел направляет лицу, признанному </w:t>
      </w:r>
      <w:hyperlink r:id="rId113"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 позднее рабочего дня, следующего за днем поступления</w:t>
      </w:r>
      <w:proofErr w:type="gramEnd"/>
      <w:r w:rsidRPr="004D6FD1">
        <w:rPr>
          <w:rFonts w:ascii="Times New Roman" w:eastAsia="Times New Roman" w:hAnsi="Times New Roman" w:cs="Times New Roman"/>
          <w:sz w:val="24"/>
          <w:szCs w:val="24"/>
          <w:lang w:eastAsia="ru-RU"/>
        </w:rPr>
        <w:t xml:space="preserve">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r:id="rId114" w:anchor="/document/10105682/entry/812" w:history="1">
        <w:r w:rsidRPr="004D6FD1">
          <w:rPr>
            <w:rFonts w:ascii="Times New Roman" w:eastAsia="Times New Roman" w:hAnsi="Times New Roman" w:cs="Times New Roman"/>
            <w:color w:val="0000FF"/>
            <w:sz w:val="24"/>
            <w:szCs w:val="24"/>
            <w:u w:val="single"/>
            <w:lang w:eastAsia="ru-RU"/>
          </w:rPr>
          <w:t>пунктами 2</w:t>
        </w:r>
      </w:hyperlink>
      <w:r w:rsidRPr="004D6FD1">
        <w:rPr>
          <w:rFonts w:ascii="Times New Roman" w:eastAsia="Times New Roman" w:hAnsi="Times New Roman" w:cs="Times New Roman"/>
          <w:sz w:val="24"/>
          <w:szCs w:val="24"/>
          <w:lang w:eastAsia="ru-RU"/>
        </w:rPr>
        <w:t xml:space="preserve"> и </w:t>
      </w:r>
      <w:hyperlink r:id="rId115" w:anchor="/document/10105682/entry/813" w:history="1">
        <w:r w:rsidRPr="004D6FD1">
          <w:rPr>
            <w:rFonts w:ascii="Times New Roman" w:eastAsia="Times New Roman" w:hAnsi="Times New Roman" w:cs="Times New Roman"/>
            <w:color w:val="0000FF"/>
            <w:sz w:val="24"/>
            <w:szCs w:val="24"/>
            <w:u w:val="single"/>
            <w:lang w:eastAsia="ru-RU"/>
          </w:rPr>
          <w:t>3</w:t>
        </w:r>
      </w:hyperlink>
      <w:r w:rsidRPr="004D6FD1">
        <w:rPr>
          <w:rFonts w:ascii="Times New Roman" w:eastAsia="Times New Roman" w:hAnsi="Times New Roman" w:cs="Times New Roman"/>
          <w:sz w:val="24"/>
          <w:szCs w:val="24"/>
          <w:lang w:eastAsia="ru-RU"/>
        </w:rPr>
        <w:t xml:space="preserve"> настоящей статьи.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Лицо, признанное </w:t>
      </w:r>
      <w:hyperlink r:id="rId116"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в сфере внутренних дел для цифрового фотографирования, сканирования папиллярных узоров пальцев рук</w:t>
      </w:r>
      <w:proofErr w:type="gramEnd"/>
      <w:r w:rsidRPr="004D6FD1">
        <w:rPr>
          <w:rFonts w:ascii="Times New Roman" w:eastAsia="Times New Roman" w:hAnsi="Times New Roman" w:cs="Times New Roman"/>
          <w:sz w:val="24"/>
          <w:szCs w:val="24"/>
          <w:lang w:eastAsia="ru-RU"/>
        </w:rPr>
        <w:t xml:space="preserve"> и представления надлежащим образом оформленных документов, предусмотренных </w:t>
      </w:r>
      <w:hyperlink r:id="rId117" w:anchor="/document/10105682/entry/812" w:history="1">
        <w:r w:rsidRPr="004D6FD1">
          <w:rPr>
            <w:rFonts w:ascii="Times New Roman" w:eastAsia="Times New Roman" w:hAnsi="Times New Roman" w:cs="Times New Roman"/>
            <w:color w:val="0000FF"/>
            <w:sz w:val="24"/>
            <w:szCs w:val="24"/>
            <w:u w:val="single"/>
            <w:lang w:eastAsia="ru-RU"/>
          </w:rPr>
          <w:t>пунктами 2</w:t>
        </w:r>
      </w:hyperlink>
      <w:r w:rsidRPr="004D6FD1">
        <w:rPr>
          <w:rFonts w:ascii="Times New Roman" w:eastAsia="Times New Roman" w:hAnsi="Times New Roman" w:cs="Times New Roman"/>
          <w:sz w:val="24"/>
          <w:szCs w:val="24"/>
          <w:lang w:eastAsia="ru-RU"/>
        </w:rPr>
        <w:t xml:space="preserve"> и </w:t>
      </w:r>
      <w:hyperlink r:id="rId118" w:anchor="/document/10105682/entry/813" w:history="1">
        <w:r w:rsidRPr="004D6FD1">
          <w:rPr>
            <w:rFonts w:ascii="Times New Roman" w:eastAsia="Times New Roman" w:hAnsi="Times New Roman" w:cs="Times New Roman"/>
            <w:color w:val="0000FF"/>
            <w:sz w:val="24"/>
            <w:szCs w:val="24"/>
            <w:u w:val="single"/>
            <w:lang w:eastAsia="ru-RU"/>
          </w:rPr>
          <w:t>3</w:t>
        </w:r>
      </w:hyperlink>
      <w:r w:rsidRPr="004D6FD1">
        <w:rPr>
          <w:rFonts w:ascii="Times New Roman" w:eastAsia="Times New Roman" w:hAnsi="Times New Roman" w:cs="Times New Roman"/>
          <w:sz w:val="24"/>
          <w:szCs w:val="24"/>
          <w:lang w:eastAsia="ru-RU"/>
        </w:rPr>
        <w:t xml:space="preserve"> настоящей статьи.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w:t>
      </w:r>
      <w:proofErr w:type="gramStart"/>
      <w:r w:rsidRPr="004D6FD1">
        <w:rPr>
          <w:rFonts w:ascii="Times New Roman" w:eastAsia="Times New Roman" w:hAnsi="Times New Roman" w:cs="Times New Roman"/>
          <w:sz w:val="24"/>
          <w:szCs w:val="24"/>
          <w:lang w:eastAsia="ru-RU"/>
        </w:rPr>
        <w:t xml:space="preserve">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w:t>
      </w:r>
      <w:hyperlink r:id="rId119"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w:t>
      </w:r>
      <w:r w:rsidRPr="004D6FD1">
        <w:rPr>
          <w:rFonts w:ascii="Times New Roman" w:eastAsia="Times New Roman" w:hAnsi="Times New Roman" w:cs="Times New Roman"/>
          <w:sz w:val="24"/>
          <w:szCs w:val="24"/>
          <w:lang w:eastAsia="ru-RU"/>
        </w:rPr>
        <w:lastRenderedPageBreak/>
        <w:t>беженцем</w:t>
      </w:r>
      <w:proofErr w:type="gramEnd"/>
      <w:r w:rsidRPr="004D6FD1">
        <w:rPr>
          <w:rFonts w:ascii="Times New Roman" w:eastAsia="Times New Roman" w:hAnsi="Times New Roman" w:cs="Times New Roman"/>
          <w:sz w:val="24"/>
          <w:szCs w:val="24"/>
          <w:lang w:eastAsia="ru-RU"/>
        </w:rPr>
        <w:t>.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После устранения причин, повлекших отказ в оформлении проездного документа, подается новое заявление о выдаче проездного документа.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6. Выезд за пределы территории Российской Федерации лица, признанного </w:t>
      </w:r>
      <w:hyperlink r:id="rId120"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и (или) прибывших с ним членов его семьи временно ограничивается в случае, если они: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в соответствии с </w:t>
      </w:r>
      <w:hyperlink r:id="rId121" w:anchor="/document/12125178/entry/46" w:history="1">
        <w:r w:rsidRPr="004D6FD1">
          <w:rPr>
            <w:rFonts w:ascii="Times New Roman" w:eastAsia="Times New Roman" w:hAnsi="Times New Roman" w:cs="Times New Roman"/>
            <w:color w:val="0000FF"/>
            <w:sz w:val="24"/>
            <w:szCs w:val="24"/>
            <w:u w:val="single"/>
            <w:lang w:eastAsia="ru-RU"/>
          </w:rPr>
          <w:t>уголовно-процессуальным законодательством</w:t>
        </w:r>
      </w:hyperlink>
      <w:r w:rsidRPr="004D6FD1">
        <w:rPr>
          <w:rFonts w:ascii="Times New Roman" w:eastAsia="Times New Roman" w:hAnsi="Times New Roman" w:cs="Times New Roman"/>
          <w:sz w:val="24"/>
          <w:szCs w:val="24"/>
          <w:lang w:eastAsia="ru-RU"/>
        </w:rPr>
        <w:t xml:space="preserve">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уклоняются от исполнения обязательств, наложенных на них судом, - до исполнения обязательств или достижения согласия сторонами;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7 изменен с 8 января 2019 г. - </w:t>
      </w:r>
      <w:hyperlink r:id="rId122" w:anchor="/document/72139464/entry/265"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23" w:anchor="/document/77676186/entry/700102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7. В случае</w:t>
      </w:r>
      <w:proofErr w:type="gramStart"/>
      <w:r w:rsidRPr="004D6FD1">
        <w:rPr>
          <w:rFonts w:ascii="Times New Roman" w:eastAsia="Times New Roman" w:hAnsi="Times New Roman" w:cs="Times New Roman"/>
          <w:sz w:val="24"/>
          <w:szCs w:val="24"/>
          <w:lang w:eastAsia="ru-RU"/>
        </w:rPr>
        <w:t>,</w:t>
      </w:r>
      <w:proofErr w:type="gramEnd"/>
      <w:r w:rsidRPr="004D6FD1">
        <w:rPr>
          <w:rFonts w:ascii="Times New Roman" w:eastAsia="Times New Roman" w:hAnsi="Times New Roman" w:cs="Times New Roman"/>
          <w:sz w:val="24"/>
          <w:szCs w:val="24"/>
          <w:lang w:eastAsia="ru-RU"/>
        </w:rPr>
        <w:t xml:space="preserve">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w:t>
      </w:r>
      <w:hyperlink r:id="rId124"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вопрос о возможности выезда за пределы территории Российской Федерации указанного члена семьи разрешается в судебном порядке.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25" w:anchor="/document/71611450/entry/1000" w:history="1">
        <w:r w:rsidRPr="004D6FD1">
          <w:rPr>
            <w:rFonts w:ascii="Times New Roman" w:eastAsia="Times New Roman" w:hAnsi="Times New Roman" w:cs="Times New Roman"/>
            <w:color w:val="0000FF"/>
            <w:sz w:val="24"/>
            <w:szCs w:val="24"/>
            <w:u w:val="single"/>
            <w:lang w:eastAsia="ru-RU"/>
          </w:rPr>
          <w:t>Порядок</w:t>
        </w:r>
      </w:hyperlink>
      <w:r w:rsidRPr="004D6FD1">
        <w:rPr>
          <w:rFonts w:ascii="Times New Roman" w:eastAsia="Times New Roman" w:hAnsi="Times New Roman" w:cs="Times New Roman"/>
          <w:sz w:val="24"/>
          <w:szCs w:val="24"/>
          <w:lang w:eastAsia="ru-RU"/>
        </w:rPr>
        <w:t xml:space="preserve">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w:t>
      </w:r>
      <w:hyperlink r:id="rId126"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устанавливается федеральным органом исполнительной власти в сфере внутренних дел.</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8. Не допускается: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выдача нового проездного документа без изъятия ранее выданного проездного документа в случае, если срок его действия не истек.</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9 изменен с 8 января 2019 г. - </w:t>
      </w:r>
      <w:hyperlink r:id="rId127" w:anchor="/document/72139464/entry/266"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28" w:anchor="/document/77676186/entry/7001025"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9. В случае</w:t>
      </w:r>
      <w:proofErr w:type="gramStart"/>
      <w:r w:rsidRPr="004D6FD1">
        <w:rPr>
          <w:rFonts w:ascii="Times New Roman" w:eastAsia="Times New Roman" w:hAnsi="Times New Roman" w:cs="Times New Roman"/>
          <w:sz w:val="24"/>
          <w:szCs w:val="24"/>
          <w:lang w:eastAsia="ru-RU"/>
        </w:rPr>
        <w:t>,</w:t>
      </w:r>
      <w:proofErr w:type="gramEnd"/>
      <w:r w:rsidRPr="004D6FD1">
        <w:rPr>
          <w:rFonts w:ascii="Times New Roman" w:eastAsia="Times New Roman" w:hAnsi="Times New Roman" w:cs="Times New Roman"/>
          <w:sz w:val="24"/>
          <w:szCs w:val="24"/>
          <w:lang w:eastAsia="ru-RU"/>
        </w:rPr>
        <w:t xml:space="preserve"> если выезд за пределы территории Российской Федерации лица, признанного </w:t>
      </w:r>
      <w:hyperlink r:id="rId129"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ограничен по основаниям, предусмотренным законодательством Российской Федерации, его проездной документ подлежит изъятию уполномоченными органами и </w:t>
      </w:r>
      <w:r w:rsidRPr="004D6FD1">
        <w:rPr>
          <w:rFonts w:ascii="Times New Roman" w:eastAsia="Times New Roman" w:hAnsi="Times New Roman" w:cs="Times New Roman"/>
          <w:sz w:val="24"/>
          <w:szCs w:val="24"/>
          <w:lang w:eastAsia="ru-RU"/>
        </w:rPr>
        <w:lastRenderedPageBreak/>
        <w:t>направлению в территориальный орган федерального органа исполнительной власти в сфере внутренних дел, выдавший данный проездной документ.</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проездного документа в нарушение установленного порядка оформления и выдачи проездных документов.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10 изменен с 8 января 2019 г. - </w:t>
      </w:r>
      <w:hyperlink r:id="rId130" w:anchor="/document/72139464/entry/267"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document/77676186/entry/7001026"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пограничными органами, дипломатическими представительствами и консульскими учреждениями.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11. За выдачу проездного документа уплачивается государственная пошлина в размерах и порядке, которые установлены </w:t>
      </w:r>
      <w:hyperlink r:id="rId132" w:anchor="/document/10900200/entry/200253" w:history="1">
        <w:r w:rsidRPr="004D6FD1">
          <w:rPr>
            <w:rFonts w:ascii="Times New Roman" w:eastAsia="Times New Roman" w:hAnsi="Times New Roman" w:cs="Times New Roman"/>
            <w:color w:val="0000FF"/>
            <w:sz w:val="24"/>
            <w:szCs w:val="24"/>
            <w:u w:val="single"/>
            <w:lang w:eastAsia="ru-RU"/>
          </w:rPr>
          <w:t>законодательством</w:t>
        </w:r>
      </w:hyperlink>
      <w:r w:rsidRPr="004D6FD1">
        <w:rPr>
          <w:rFonts w:ascii="Times New Roman" w:eastAsia="Times New Roman" w:hAnsi="Times New Roman" w:cs="Times New Roman"/>
          <w:sz w:val="24"/>
          <w:szCs w:val="24"/>
          <w:lang w:eastAsia="ru-RU"/>
        </w:rPr>
        <w:t xml:space="preserve"> Российской Федерации о налогах и сборах.</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133" w:anchor="/multilink/10105682/paragraph/1073821655/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8.1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34" w:anchor="/document/12148511/entry/90"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18 июля 2006 г. N 121-ФЗ в статью 9 настоящего Федерального закона внесены изменения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document/5220923/entry/9"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9. Утрата лицом статуса беженца и лишение лица статуса беженца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Лицо утрачивает статус беженца: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после получения разрешения на постоянное проживание на территории Российской Федерации либо при приобретении гражданства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если снова добровольно воспользовалось защитой государства своей гражданской принадлежности;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если, лишившись гражданства, снова его добровольно приобрело;</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если приобрело гражданство иностранного государства и пользуется защитой государства своей новой гражданской принадлежности;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w:t>
      </w:r>
      <w:hyperlink r:id="rId136"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w:t>
      </w:r>
      <w:hyperlink r:id="rId137"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 в связи с тем, что данные обстоятельства более не существуют;</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 xml:space="preserve">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w:t>
      </w:r>
      <w:hyperlink r:id="rId138"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 в данном государстве более не существуют.</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2 изменен с 8 января 2019 г. - </w:t>
      </w:r>
      <w:hyperlink r:id="rId139" w:anchor="/document/72139464/entry/27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40" w:anchor="/document/77676186/entry/902"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Лицо лишается федеральным органом исполнительной власти в сфере внутренних дел либо его территориальным органом статуса </w:t>
      </w:r>
      <w:hyperlink r:id="rId141" w:anchor="/document/10105682/entry/111" w:history="1">
        <w:r w:rsidRPr="004D6FD1">
          <w:rPr>
            <w:rFonts w:ascii="Times New Roman" w:eastAsia="Times New Roman" w:hAnsi="Times New Roman" w:cs="Times New Roman"/>
            <w:color w:val="0000FF"/>
            <w:sz w:val="24"/>
            <w:szCs w:val="24"/>
            <w:u w:val="single"/>
            <w:lang w:eastAsia="ru-RU"/>
          </w:rPr>
          <w:t>беженца</w:t>
        </w:r>
      </w:hyperlink>
      <w:r w:rsidRPr="004D6FD1">
        <w:rPr>
          <w:rFonts w:ascii="Times New Roman" w:eastAsia="Times New Roman" w:hAnsi="Times New Roman" w:cs="Times New Roman"/>
          <w:sz w:val="24"/>
          <w:szCs w:val="24"/>
          <w:lang w:eastAsia="ru-RU"/>
        </w:rPr>
        <w:t>, если оно:</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осуждено по вступившему в силу приговору суда за совершение преступления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w:t>
      </w:r>
      <w:proofErr w:type="spellStart"/>
      <w:r w:rsidRPr="004D6FD1">
        <w:rPr>
          <w:rFonts w:ascii="Times New Roman" w:eastAsia="Times New Roman" w:hAnsi="Times New Roman" w:cs="Times New Roman"/>
          <w:sz w:val="24"/>
          <w:szCs w:val="24"/>
          <w:lang w:eastAsia="ru-RU"/>
        </w:rPr>
        <w:t>прекурсоров</w:t>
      </w:r>
      <w:proofErr w:type="spellEnd"/>
      <w:r w:rsidRPr="004D6FD1">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4D6FD1">
        <w:rPr>
          <w:rFonts w:ascii="Times New Roman" w:eastAsia="Times New Roman" w:hAnsi="Times New Roman" w:cs="Times New Roman"/>
          <w:sz w:val="24"/>
          <w:szCs w:val="24"/>
          <w:lang w:eastAsia="ru-RU"/>
        </w:rPr>
        <w:t>прекурсоры</w:t>
      </w:r>
      <w:proofErr w:type="spellEnd"/>
      <w:r w:rsidRPr="004D6FD1">
        <w:rPr>
          <w:rFonts w:ascii="Times New Roman" w:eastAsia="Times New Roman" w:hAnsi="Times New Roman" w:cs="Times New Roman"/>
          <w:sz w:val="24"/>
          <w:szCs w:val="24"/>
          <w:lang w:eastAsia="ru-RU"/>
        </w:rPr>
        <w:t xml:space="preserve">, а также их частей, содержащих наркотические средства или психотропные вещества либо их </w:t>
      </w:r>
      <w:proofErr w:type="spellStart"/>
      <w:r w:rsidRPr="004D6FD1">
        <w:rPr>
          <w:rFonts w:ascii="Times New Roman" w:eastAsia="Times New Roman" w:hAnsi="Times New Roman" w:cs="Times New Roman"/>
          <w:sz w:val="24"/>
          <w:szCs w:val="24"/>
          <w:lang w:eastAsia="ru-RU"/>
        </w:rPr>
        <w:t>прекурсоры</w:t>
      </w:r>
      <w:proofErr w:type="spellEnd"/>
      <w:r w:rsidRPr="004D6FD1">
        <w:rPr>
          <w:rFonts w:ascii="Times New Roman" w:eastAsia="Times New Roman" w:hAnsi="Times New Roman" w:cs="Times New Roman"/>
          <w:sz w:val="24"/>
          <w:szCs w:val="24"/>
          <w:lang w:eastAsia="ru-RU"/>
        </w:rPr>
        <w:t>.</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3 изменен с 8 января 2019 г. - </w:t>
      </w:r>
      <w:hyperlink r:id="rId142" w:anchor="/document/72139464/entry/27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43" w:anchor="/document/77676186/entry/29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w:t>
      </w:r>
      <w:proofErr w:type="gramStart"/>
      <w:r w:rsidRPr="004D6FD1">
        <w:rPr>
          <w:rFonts w:ascii="Times New Roman" w:eastAsia="Times New Roman" w:hAnsi="Times New Roman" w:cs="Times New Roman"/>
          <w:sz w:val="24"/>
          <w:szCs w:val="24"/>
          <w:lang w:eastAsia="ru-RU"/>
        </w:rPr>
        <w:t>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порядка его обжалования вручается или направляется данному лицу федеральным органом исполнительной власти в сфере внутренних дел либо его территориальным органом в течение трех рабочих дней со дня принятия решения.</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4 изменен с 8 января 2019 г. - </w:t>
      </w:r>
      <w:hyperlink r:id="rId144" w:anchor="/document/72139464/entry/273"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document/77676186/entry/30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В случае утраты лицом статуса беженца или в случае лишения лица статуса беженца удостоверение сдается в федеральный орган исполнительной власти в сфере внутренних дел либо в его территориальный орган и признается федеральным органом исполнительной власти в сфере внутренних дел недействительным.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5 изменен с 8 января 2019 г. - </w:t>
      </w:r>
      <w:hyperlink r:id="rId146" w:anchor="/document/72139464/entry/274"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47" w:anchor="/document/77676186/entry/31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w:t>
      </w:r>
      <w:proofErr w:type="gramStart"/>
      <w:r w:rsidRPr="004D6FD1">
        <w:rPr>
          <w:rFonts w:ascii="Times New Roman" w:eastAsia="Times New Roman" w:hAnsi="Times New Roman" w:cs="Times New Roman"/>
          <w:sz w:val="24"/>
          <w:szCs w:val="24"/>
          <w:lang w:eastAsia="ru-RU"/>
        </w:rPr>
        <w:t xml:space="preserve">Лицо, утратившее статус беженца или лишенное статуса беженца по обстоятельствам, предусмотренным </w:t>
      </w:r>
      <w:hyperlink r:id="rId148" w:anchor="/document/10105682/entry/9" w:history="1">
        <w:r w:rsidRPr="004D6FD1">
          <w:rPr>
            <w:rFonts w:ascii="Times New Roman" w:eastAsia="Times New Roman" w:hAnsi="Times New Roman" w:cs="Times New Roman"/>
            <w:color w:val="0000FF"/>
            <w:sz w:val="24"/>
            <w:szCs w:val="24"/>
            <w:u w:val="single"/>
            <w:lang w:eastAsia="ru-RU"/>
          </w:rPr>
          <w:t>пунктом 1</w:t>
        </w:r>
      </w:hyperlink>
      <w:r w:rsidRPr="004D6FD1">
        <w:rPr>
          <w:rFonts w:ascii="Times New Roman" w:eastAsia="Times New Roman" w:hAnsi="Times New Roman" w:cs="Times New Roman"/>
          <w:sz w:val="24"/>
          <w:szCs w:val="24"/>
          <w:lang w:eastAsia="ru-RU"/>
        </w:rPr>
        <w:t xml:space="preserve"> и </w:t>
      </w:r>
      <w:hyperlink r:id="rId149" w:anchor="/document/10105682/entry/922" w:history="1">
        <w:r w:rsidRPr="004D6FD1">
          <w:rPr>
            <w:rFonts w:ascii="Times New Roman" w:eastAsia="Times New Roman" w:hAnsi="Times New Roman" w:cs="Times New Roman"/>
            <w:color w:val="0000FF"/>
            <w:sz w:val="24"/>
            <w:szCs w:val="24"/>
            <w:u w:val="single"/>
            <w:lang w:eastAsia="ru-RU"/>
          </w:rPr>
          <w:t>подпунктами 2</w:t>
        </w:r>
      </w:hyperlink>
      <w:r w:rsidRPr="004D6FD1">
        <w:rPr>
          <w:rFonts w:ascii="Times New Roman" w:eastAsia="Times New Roman" w:hAnsi="Times New Roman" w:cs="Times New Roman"/>
          <w:sz w:val="24"/>
          <w:szCs w:val="24"/>
          <w:lang w:eastAsia="ru-RU"/>
        </w:rPr>
        <w:t xml:space="preserve"> и </w:t>
      </w:r>
      <w:hyperlink r:id="rId150" w:anchor="/document/10105682/entry/923" w:history="1">
        <w:r w:rsidRPr="004D6FD1">
          <w:rPr>
            <w:rFonts w:ascii="Times New Roman" w:eastAsia="Times New Roman" w:hAnsi="Times New Roman" w:cs="Times New Roman"/>
            <w:color w:val="0000FF"/>
            <w:sz w:val="24"/>
            <w:szCs w:val="24"/>
            <w:u w:val="single"/>
            <w:lang w:eastAsia="ru-RU"/>
          </w:rPr>
          <w:t>3 пункта 2</w:t>
        </w:r>
      </w:hyperlink>
      <w:r w:rsidRPr="004D6FD1">
        <w:rPr>
          <w:rFonts w:ascii="Times New Roman" w:eastAsia="Times New Roman" w:hAnsi="Times New Roman" w:cs="Times New Roman"/>
          <w:sz w:val="24"/>
          <w:szCs w:val="24"/>
          <w:lang w:eastAsia="ru-RU"/>
        </w:rPr>
        <w:t xml:space="preserve"> настоящей статьи, и не использующее в соответствии со </w:t>
      </w:r>
      <w:hyperlink r:id="rId151" w:anchor="/document/10105682/entry/10" w:history="1">
        <w:r w:rsidRPr="004D6FD1">
          <w:rPr>
            <w:rFonts w:ascii="Times New Roman" w:eastAsia="Times New Roman" w:hAnsi="Times New Roman" w:cs="Times New Roman"/>
            <w:color w:val="0000FF"/>
            <w:sz w:val="24"/>
            <w:szCs w:val="24"/>
            <w:u w:val="single"/>
            <w:lang w:eastAsia="ru-RU"/>
          </w:rPr>
          <w:t>статьей 10</w:t>
        </w:r>
      </w:hyperlink>
      <w:r w:rsidRPr="004D6FD1">
        <w:rPr>
          <w:rFonts w:ascii="Times New Roman" w:eastAsia="Times New Roman" w:hAnsi="Times New Roman" w:cs="Times New Roman"/>
          <w:sz w:val="24"/>
          <w:szCs w:val="24"/>
          <w:lang w:eastAsia="ru-RU"/>
        </w:rPr>
        <w:t xml:space="preserve"> настоящего Федерального закона право на обжалование решения об утрате статуса </w:t>
      </w:r>
      <w:hyperlink r:id="rId152" w:anchor="/document/10105682/entry/111" w:history="1">
        <w:r w:rsidRPr="004D6FD1">
          <w:rPr>
            <w:rFonts w:ascii="Times New Roman" w:eastAsia="Times New Roman" w:hAnsi="Times New Roman" w:cs="Times New Roman"/>
            <w:color w:val="0000FF"/>
            <w:sz w:val="24"/>
            <w:szCs w:val="24"/>
            <w:u w:val="single"/>
            <w:lang w:eastAsia="ru-RU"/>
          </w:rPr>
          <w:t>беженца</w:t>
        </w:r>
      </w:hyperlink>
      <w:r w:rsidRPr="004D6FD1">
        <w:rPr>
          <w:rFonts w:ascii="Times New Roman" w:eastAsia="Times New Roman" w:hAnsi="Times New Roman" w:cs="Times New Roman"/>
          <w:sz w:val="24"/>
          <w:szCs w:val="24"/>
          <w:lang w:eastAsia="ru-RU"/>
        </w:rPr>
        <w:t xml:space="preserve"> или о лишении статуса беженца, а также </w:t>
      </w:r>
      <w:r w:rsidRPr="004D6FD1">
        <w:rPr>
          <w:rFonts w:ascii="Times New Roman" w:eastAsia="Times New Roman" w:hAnsi="Times New Roman" w:cs="Times New Roman"/>
          <w:sz w:val="24"/>
          <w:szCs w:val="24"/>
          <w:lang w:eastAsia="ru-RU"/>
        </w:rPr>
        <w:lastRenderedPageBreak/>
        <w:t>не имеющее иных законных оснований для пребывания на территории Российской Федерации, обязано</w:t>
      </w:r>
      <w:proofErr w:type="gramEnd"/>
      <w:r w:rsidRPr="004D6FD1">
        <w:rPr>
          <w:rFonts w:ascii="Times New Roman" w:eastAsia="Times New Roman" w:hAnsi="Times New Roman" w:cs="Times New Roman"/>
          <w:sz w:val="24"/>
          <w:szCs w:val="24"/>
          <w:lang w:eastAsia="ru-RU"/>
        </w:rPr>
        <w:t xml:space="preserve">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5.1. </w:t>
      </w:r>
      <w:hyperlink r:id="rId153" w:anchor="/document/70144220/entry/112" w:history="1">
        <w:r w:rsidRPr="004D6FD1">
          <w:rPr>
            <w:rFonts w:ascii="Times New Roman" w:eastAsia="Times New Roman" w:hAnsi="Times New Roman" w:cs="Times New Roman"/>
            <w:color w:val="0000FF"/>
            <w:sz w:val="24"/>
            <w:szCs w:val="24"/>
            <w:u w:val="single"/>
            <w:lang w:eastAsia="ru-RU"/>
          </w:rPr>
          <w:t>Утратил силу</w:t>
        </w:r>
      </w:hyperlink>
      <w:r w:rsidRPr="004D6FD1">
        <w:rPr>
          <w:rFonts w:ascii="Times New Roman" w:eastAsia="Times New Roman" w:hAnsi="Times New Roman" w:cs="Times New Roman"/>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текст </w:t>
      </w:r>
      <w:hyperlink r:id="rId154" w:anchor="/document/5762624/entry/9051" w:history="1">
        <w:r w:rsidRPr="004D6FD1">
          <w:rPr>
            <w:rFonts w:ascii="Times New Roman" w:eastAsia="Times New Roman" w:hAnsi="Times New Roman" w:cs="Times New Roman"/>
            <w:color w:val="0000FF"/>
            <w:sz w:val="24"/>
            <w:szCs w:val="24"/>
            <w:u w:val="single"/>
            <w:lang w:eastAsia="ru-RU"/>
          </w:rPr>
          <w:t>пункта 5.1</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55" w:anchor="/document/12181643/entry/113"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28 декабря 2010 г. N 417-ФЗ в пункт 6 статьи 9 настоящего Федерального закона внесены изменения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56" w:anchor="/document/5759812/entry/320000" w:history="1">
        <w:r w:rsidRPr="004D6F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6. </w:t>
      </w:r>
      <w:proofErr w:type="gramStart"/>
      <w:r w:rsidRPr="004D6FD1">
        <w:rPr>
          <w:rFonts w:ascii="Times New Roman" w:eastAsia="Times New Roman" w:hAnsi="Times New Roman" w:cs="Times New Roman"/>
          <w:sz w:val="24"/>
          <w:szCs w:val="24"/>
          <w:lang w:eastAsia="ru-RU"/>
        </w:rPr>
        <w:t xml:space="preserve">Лицо, утратившее статус беженца или лишенное статуса беженца по обстоятельствам, предусмотренным </w:t>
      </w:r>
      <w:hyperlink r:id="rId157" w:anchor="/document/10105682/entry/9" w:history="1">
        <w:r w:rsidRPr="004D6FD1">
          <w:rPr>
            <w:rFonts w:ascii="Times New Roman" w:eastAsia="Times New Roman" w:hAnsi="Times New Roman" w:cs="Times New Roman"/>
            <w:color w:val="0000FF"/>
            <w:sz w:val="24"/>
            <w:szCs w:val="24"/>
            <w:u w:val="single"/>
            <w:lang w:eastAsia="ru-RU"/>
          </w:rPr>
          <w:t>пунктом 1</w:t>
        </w:r>
      </w:hyperlink>
      <w:r w:rsidRPr="004D6FD1">
        <w:rPr>
          <w:rFonts w:ascii="Times New Roman" w:eastAsia="Times New Roman" w:hAnsi="Times New Roman" w:cs="Times New Roman"/>
          <w:sz w:val="24"/>
          <w:szCs w:val="24"/>
          <w:lang w:eastAsia="ru-RU"/>
        </w:rPr>
        <w:t xml:space="preserve"> и </w:t>
      </w:r>
      <w:hyperlink r:id="rId158" w:anchor="/document/10105682/entry/922" w:history="1">
        <w:r w:rsidRPr="004D6FD1">
          <w:rPr>
            <w:rFonts w:ascii="Times New Roman" w:eastAsia="Times New Roman" w:hAnsi="Times New Roman" w:cs="Times New Roman"/>
            <w:color w:val="0000FF"/>
            <w:sz w:val="24"/>
            <w:szCs w:val="24"/>
            <w:u w:val="single"/>
            <w:lang w:eastAsia="ru-RU"/>
          </w:rPr>
          <w:t>подпунктом 2</w:t>
        </w:r>
      </w:hyperlink>
      <w:r w:rsidRPr="004D6FD1">
        <w:rPr>
          <w:rFonts w:ascii="Times New Roman" w:eastAsia="Times New Roman" w:hAnsi="Times New Roman" w:cs="Times New Roman"/>
          <w:sz w:val="24"/>
          <w:szCs w:val="24"/>
          <w:lang w:eastAsia="ru-RU"/>
        </w:rPr>
        <w:t xml:space="preserve"> или </w:t>
      </w:r>
      <w:hyperlink r:id="rId159" w:anchor="/document/10105682/entry/923" w:history="1">
        <w:r w:rsidRPr="004D6FD1">
          <w:rPr>
            <w:rFonts w:ascii="Times New Roman" w:eastAsia="Times New Roman" w:hAnsi="Times New Roman" w:cs="Times New Roman"/>
            <w:color w:val="0000FF"/>
            <w:sz w:val="24"/>
            <w:szCs w:val="24"/>
            <w:u w:val="single"/>
            <w:lang w:eastAsia="ru-RU"/>
          </w:rPr>
          <w:t xml:space="preserve">3 </w:t>
        </w:r>
      </w:hyperlink>
      <w:r w:rsidRPr="004D6FD1">
        <w:rPr>
          <w:rFonts w:ascii="Times New Roman" w:eastAsia="Times New Roman" w:hAnsi="Times New Roman" w:cs="Times New Roman"/>
          <w:sz w:val="24"/>
          <w:szCs w:val="24"/>
          <w:lang w:eastAsia="ru-RU"/>
        </w:rPr>
        <w:t xml:space="preserve">пункта 2 настоящей статьи, и члены его семьи теряют право на пользование жилым помещением из </w:t>
      </w:r>
      <w:hyperlink r:id="rId160" w:anchor="/document/10105682/entry/116" w:history="1">
        <w:r w:rsidRPr="004D6FD1">
          <w:rPr>
            <w:rFonts w:ascii="Times New Roman" w:eastAsia="Times New Roman" w:hAnsi="Times New Roman" w:cs="Times New Roman"/>
            <w:color w:val="0000FF"/>
            <w:sz w:val="24"/>
            <w:szCs w:val="24"/>
            <w:u w:val="single"/>
            <w:lang w:eastAsia="ru-RU"/>
          </w:rPr>
          <w:t>фонда</w:t>
        </w:r>
      </w:hyperlink>
      <w:r w:rsidRPr="004D6FD1">
        <w:rPr>
          <w:rFonts w:ascii="Times New Roman" w:eastAsia="Times New Roman" w:hAnsi="Times New Roman" w:cs="Times New Roman"/>
          <w:sz w:val="24"/>
          <w:szCs w:val="24"/>
          <w:lang w:eastAsia="ru-RU"/>
        </w:rPr>
        <w:t xml:space="preserve"> жилья для временного поселения при отсутствии у данных лиц иных законных оснований для пребывания на территории Российской Федерации.</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r:id="rId161" w:anchor="/document/10105682/entry/921" w:history="1">
        <w:r w:rsidRPr="004D6FD1">
          <w:rPr>
            <w:rFonts w:ascii="Times New Roman" w:eastAsia="Times New Roman" w:hAnsi="Times New Roman" w:cs="Times New Roman"/>
            <w:color w:val="0000FF"/>
            <w:sz w:val="24"/>
            <w:szCs w:val="24"/>
            <w:u w:val="single"/>
            <w:lang w:eastAsia="ru-RU"/>
          </w:rPr>
          <w:t>подпунктом 1</w:t>
        </w:r>
      </w:hyperlink>
      <w:r w:rsidRPr="004D6FD1">
        <w:rPr>
          <w:rFonts w:ascii="Times New Roman" w:eastAsia="Times New Roman" w:hAnsi="Times New Roman" w:cs="Times New Roman"/>
          <w:sz w:val="24"/>
          <w:szCs w:val="24"/>
          <w:lang w:eastAsia="ru-RU"/>
        </w:rPr>
        <w:t xml:space="preserve"> пункта 2 настоящей статьи.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162" w:anchor="/multilink/10105682/paragraph/1073773746/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9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10. Гарантии прав лица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w:t>
      </w:r>
      <w:hyperlink r:id="rId163" w:anchor="/document/10105682/entry/112" w:history="1">
        <w:r w:rsidRPr="004D6FD1">
          <w:rPr>
            <w:rFonts w:ascii="Times New Roman" w:eastAsia="Times New Roman" w:hAnsi="Times New Roman" w:cs="Times New Roman"/>
            <w:color w:val="0000FF"/>
            <w:sz w:val="24"/>
            <w:szCs w:val="24"/>
            <w:u w:val="single"/>
            <w:lang w:eastAsia="ru-RU"/>
          </w:rPr>
          <w:t>Лицо</w:t>
        </w:r>
      </w:hyperlink>
      <w:r w:rsidRPr="004D6FD1">
        <w:rPr>
          <w:rFonts w:ascii="Times New Roman" w:eastAsia="Times New Roman" w:hAnsi="Times New Roman" w:cs="Times New Roman"/>
          <w:sz w:val="24"/>
          <w:szCs w:val="24"/>
          <w:lang w:eastAsia="ru-RU"/>
        </w:rPr>
        <w:t xml:space="preserve">,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w:t>
      </w:r>
      <w:hyperlink r:id="rId164"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Срок подачи жалобы не должен превышать:</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три месяца со дня, когда лицу стало известно об отказе в признании беженцем.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До принятия решения по жалобе лицо, подавшее жалобу, и члены его семьи имеют права и выполняют обязанности, предусмотренные </w:t>
      </w:r>
      <w:hyperlink r:id="rId165" w:anchor="/document/10105682/entry/6" w:history="1">
        <w:r w:rsidRPr="004D6FD1">
          <w:rPr>
            <w:rFonts w:ascii="Times New Roman" w:eastAsia="Times New Roman" w:hAnsi="Times New Roman" w:cs="Times New Roman"/>
            <w:color w:val="0000FF"/>
            <w:sz w:val="24"/>
            <w:szCs w:val="24"/>
            <w:u w:val="single"/>
            <w:lang w:eastAsia="ru-RU"/>
          </w:rPr>
          <w:t>статьей 6</w:t>
        </w:r>
      </w:hyperlink>
      <w:r w:rsidRPr="004D6FD1">
        <w:rPr>
          <w:rFonts w:ascii="Times New Roman" w:eastAsia="Times New Roman" w:hAnsi="Times New Roman" w:cs="Times New Roman"/>
          <w:sz w:val="24"/>
          <w:szCs w:val="24"/>
          <w:lang w:eastAsia="ru-RU"/>
        </w:rPr>
        <w:t xml:space="preserve"> и </w:t>
      </w:r>
      <w:hyperlink r:id="rId166" w:anchor="/document/10105682/entry/8" w:history="1">
        <w:r w:rsidRPr="004D6FD1">
          <w:rPr>
            <w:rFonts w:ascii="Times New Roman" w:eastAsia="Times New Roman" w:hAnsi="Times New Roman" w:cs="Times New Roman"/>
            <w:color w:val="0000FF"/>
            <w:sz w:val="24"/>
            <w:szCs w:val="24"/>
            <w:u w:val="single"/>
            <w:lang w:eastAsia="ru-RU"/>
          </w:rPr>
          <w:t>статьей 8</w:t>
        </w:r>
      </w:hyperlink>
      <w:r w:rsidRPr="004D6FD1">
        <w:rPr>
          <w:rFonts w:ascii="Times New Roman" w:eastAsia="Times New Roman" w:hAnsi="Times New Roman" w:cs="Times New Roman"/>
          <w:sz w:val="24"/>
          <w:szCs w:val="24"/>
          <w:lang w:eastAsia="ru-RU"/>
        </w:rPr>
        <w:t xml:space="preserve"> настоящего </w:t>
      </w:r>
      <w:r w:rsidRPr="004D6FD1">
        <w:rPr>
          <w:rFonts w:ascii="Times New Roman" w:eastAsia="Times New Roman" w:hAnsi="Times New Roman" w:cs="Times New Roman"/>
          <w:sz w:val="24"/>
          <w:szCs w:val="24"/>
          <w:lang w:eastAsia="ru-RU"/>
        </w:rPr>
        <w:lastRenderedPageBreak/>
        <w:t>Федерального закона, в части, не противоречащей настоящему правовому положению данных лиц.</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w:t>
      </w:r>
      <w:proofErr w:type="gramStart"/>
      <w:r w:rsidRPr="004D6FD1">
        <w:rPr>
          <w:rFonts w:ascii="Times New Roman" w:eastAsia="Times New Roman" w:hAnsi="Times New Roman" w:cs="Times New Roman"/>
          <w:sz w:val="24"/>
          <w:szCs w:val="24"/>
          <w:lang w:eastAsia="ru-RU"/>
        </w:rPr>
        <w:t xml:space="preserve">Лицо, получившее уведомление об отказе в рассмотрении ходатайства по существу или об отказе в признании </w:t>
      </w:r>
      <w:hyperlink r:id="rId167"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либо лицо, получившее уведомление об утрате статуса беженца или о лишении статуса беженца по обстоятельствам, предусмотренным </w:t>
      </w:r>
      <w:hyperlink r:id="rId168" w:anchor="/document/10105682/entry/9" w:history="1">
        <w:r w:rsidRPr="004D6FD1">
          <w:rPr>
            <w:rFonts w:ascii="Times New Roman" w:eastAsia="Times New Roman" w:hAnsi="Times New Roman" w:cs="Times New Roman"/>
            <w:color w:val="0000FF"/>
            <w:sz w:val="24"/>
            <w:szCs w:val="24"/>
            <w:u w:val="single"/>
            <w:lang w:eastAsia="ru-RU"/>
          </w:rPr>
          <w:t>пунктом 1</w:t>
        </w:r>
      </w:hyperlink>
      <w:r w:rsidRPr="004D6FD1">
        <w:rPr>
          <w:rFonts w:ascii="Times New Roman" w:eastAsia="Times New Roman" w:hAnsi="Times New Roman" w:cs="Times New Roman"/>
          <w:sz w:val="24"/>
          <w:szCs w:val="24"/>
          <w:lang w:eastAsia="ru-RU"/>
        </w:rPr>
        <w:t xml:space="preserve"> и </w:t>
      </w:r>
      <w:hyperlink r:id="rId169" w:anchor="/document/10105682/entry/922" w:history="1">
        <w:r w:rsidRPr="004D6FD1">
          <w:rPr>
            <w:rFonts w:ascii="Times New Roman" w:eastAsia="Times New Roman" w:hAnsi="Times New Roman" w:cs="Times New Roman"/>
            <w:color w:val="0000FF"/>
            <w:sz w:val="24"/>
            <w:szCs w:val="24"/>
            <w:u w:val="single"/>
            <w:lang w:eastAsia="ru-RU"/>
          </w:rPr>
          <w:t>подпунктом 2 пункта 2 статьи 9</w:t>
        </w:r>
      </w:hyperlink>
      <w:r w:rsidRPr="004D6FD1">
        <w:rPr>
          <w:rFonts w:ascii="Times New Roman" w:eastAsia="Times New Roman" w:hAnsi="Times New Roman" w:cs="Times New Roman"/>
          <w:sz w:val="24"/>
          <w:szCs w:val="24"/>
          <w:lang w:eastAsia="ru-RU"/>
        </w:rPr>
        <w:t xml:space="preserve"> настоящего Федерального закона, и использовавшее право на обжалование решения об отказе в рассмотрении ходатайства по существу или об отказе</w:t>
      </w:r>
      <w:proofErr w:type="gramEnd"/>
      <w:r w:rsidRPr="004D6FD1">
        <w:rPr>
          <w:rFonts w:ascii="Times New Roman" w:eastAsia="Times New Roman" w:hAnsi="Times New Roman" w:cs="Times New Roman"/>
          <w:sz w:val="24"/>
          <w:szCs w:val="24"/>
          <w:lang w:eastAsia="ru-RU"/>
        </w:rPr>
        <w:t xml:space="preserve"> </w:t>
      </w:r>
      <w:proofErr w:type="gramStart"/>
      <w:r w:rsidRPr="004D6FD1">
        <w:rPr>
          <w:rFonts w:ascii="Times New Roman" w:eastAsia="Times New Roman" w:hAnsi="Times New Roman" w:cs="Times New Roman"/>
          <w:sz w:val="24"/>
          <w:szCs w:val="24"/>
          <w:lang w:eastAsia="ru-RU"/>
        </w:rPr>
        <w:t>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170" w:anchor="/multilink/10105682/paragraph/1073773747/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10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71" w:anchor="/document/12148511/entry/110"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18 июля 2006 г. N 121-ФЗ в статью 11 настоящего Федерального закона внесены изменения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72" w:anchor="/document/5220923/entry/11"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11. Фонд жилья для временного поселения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73" w:anchor="/document/70257096/entry/14"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12 ноября 2012 г. N 186-ФЗ в пункт 1 статьи 11 настоящего Федерального закона внесены изменения, </w:t>
      </w:r>
      <w:hyperlink r:id="rId174" w:anchor="/document/70257096/entry/4"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2013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75" w:anchor="/document/58044249/entry/350000" w:history="1">
        <w:r w:rsidRPr="004D6F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w:t>
      </w:r>
      <w:hyperlink r:id="rId176" w:anchor="/document/10105682/entry/116" w:history="1">
        <w:r w:rsidRPr="004D6FD1">
          <w:rPr>
            <w:rFonts w:ascii="Times New Roman" w:eastAsia="Times New Roman" w:hAnsi="Times New Roman" w:cs="Times New Roman"/>
            <w:color w:val="0000FF"/>
            <w:sz w:val="24"/>
            <w:szCs w:val="24"/>
            <w:u w:val="single"/>
            <w:lang w:eastAsia="ru-RU"/>
          </w:rPr>
          <w:t>фонду</w:t>
        </w:r>
      </w:hyperlink>
      <w:r w:rsidRPr="004D6FD1">
        <w:rPr>
          <w:rFonts w:ascii="Times New Roman" w:eastAsia="Times New Roman" w:hAnsi="Times New Roman" w:cs="Times New Roman"/>
          <w:sz w:val="24"/>
          <w:szCs w:val="24"/>
          <w:lang w:eastAsia="ru-RU"/>
        </w:rPr>
        <w:t xml:space="preserve"> жилья для временного поселения относятся дома, квартиры, общежития, другие жилые помещения.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2 изменен с 8 января 2019 г. - </w:t>
      </w:r>
      <w:hyperlink r:id="rId177" w:anchor="/document/72139464/entry/28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78" w:anchor="/document/77676186/entry/36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w:t>
      </w:r>
      <w:hyperlink r:id="rId179" w:anchor="/document/12122575/entry/1000" w:history="1">
        <w:r w:rsidRPr="004D6FD1">
          <w:rPr>
            <w:rFonts w:ascii="Times New Roman" w:eastAsia="Times New Roman" w:hAnsi="Times New Roman" w:cs="Times New Roman"/>
            <w:color w:val="0000FF"/>
            <w:sz w:val="24"/>
            <w:szCs w:val="24"/>
            <w:u w:val="single"/>
            <w:lang w:eastAsia="ru-RU"/>
          </w:rPr>
          <w:t>порядке</w:t>
        </w:r>
      </w:hyperlink>
      <w:r w:rsidRPr="004D6FD1">
        <w:rPr>
          <w:rFonts w:ascii="Times New Roman" w:eastAsia="Times New Roman" w:hAnsi="Times New Roman" w:cs="Times New Roman"/>
          <w:sz w:val="24"/>
          <w:szCs w:val="24"/>
          <w:lang w:eastAsia="ru-RU"/>
        </w:rPr>
        <w:t>, определяемом Правительством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Использование жилого помещения, арендуемого территориальным органом федерального органа исполнительной власти в сфере внутренних дел для временного поселения лиц, признанных </w:t>
      </w:r>
      <w:hyperlink r:id="rId180" w:anchor="/document/10105682/entry/111" w:history="1">
        <w:r w:rsidRPr="004D6FD1">
          <w:rPr>
            <w:rFonts w:ascii="Times New Roman" w:eastAsia="Times New Roman" w:hAnsi="Times New Roman" w:cs="Times New Roman"/>
            <w:color w:val="0000FF"/>
            <w:sz w:val="24"/>
            <w:szCs w:val="24"/>
            <w:u w:val="single"/>
            <w:lang w:eastAsia="ru-RU"/>
          </w:rPr>
          <w:t>беженцами</w:t>
        </w:r>
      </w:hyperlink>
      <w:r w:rsidRPr="004D6FD1">
        <w:rPr>
          <w:rFonts w:ascii="Times New Roman" w:eastAsia="Times New Roman" w:hAnsi="Times New Roman" w:cs="Times New Roman"/>
          <w:sz w:val="24"/>
          <w:szCs w:val="24"/>
          <w:lang w:eastAsia="ru-RU"/>
        </w:rPr>
        <w:t>, и членов их семей, осуществляется на основе договора аренды с собственником жилого помещения.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81" w:anchor="/document/12136676/entry/27000002"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22 августа 2004 г. N 122-ФЗ в пункт 3 статьи 11 настоящего Федерального закона внесены изменения, </w:t>
      </w:r>
      <w:hyperlink r:id="rId182" w:anchor="/document/12136676/entry/155000000"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2005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83" w:anchor="/document/3999152/entry/370000" w:history="1">
        <w:r w:rsidRPr="004D6F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3. Создание фонда жилья для временного поселения является расходным обязательством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Фонд жилья для временного поселения, за исключением арендуемых жилых помещений, является федеральной собственностью.</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4 изменен с 8 января 2019 г. - </w:t>
      </w:r>
      <w:hyperlink r:id="rId184" w:anchor="/document/72139464/entry/28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85" w:anchor="/document/77676186/entry/38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в сфере внутренних дел.</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5 изменен с 8 января 2019 г. - </w:t>
      </w:r>
      <w:hyperlink r:id="rId186" w:anchor="/document/72139464/entry/283"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87" w:anchor="/document/77676186/entry/1105"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Жилое помещение из </w:t>
      </w:r>
      <w:hyperlink r:id="rId188" w:anchor="/document/10105682/entry/116" w:history="1">
        <w:r w:rsidRPr="004D6FD1">
          <w:rPr>
            <w:rFonts w:ascii="Times New Roman" w:eastAsia="Times New Roman" w:hAnsi="Times New Roman" w:cs="Times New Roman"/>
            <w:color w:val="0000FF"/>
            <w:sz w:val="24"/>
            <w:szCs w:val="24"/>
            <w:u w:val="single"/>
            <w:lang w:eastAsia="ru-RU"/>
          </w:rPr>
          <w:t>фонда</w:t>
        </w:r>
      </w:hyperlink>
      <w:r w:rsidRPr="004D6FD1">
        <w:rPr>
          <w:rFonts w:ascii="Times New Roman" w:eastAsia="Times New Roman" w:hAnsi="Times New Roman" w:cs="Times New Roman"/>
          <w:sz w:val="24"/>
          <w:szCs w:val="24"/>
          <w:lang w:eastAsia="ru-RU"/>
        </w:rPr>
        <w:t xml:space="preserve">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в сфере внутренних дел.</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189" w:anchor="/multilink/10105682/paragraph/1073773748/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11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90" w:anchor="/document/12148511/entry/120"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18 июля 2006 г. N 121-ФЗ в статью 12 настоящего Федерального закона внесены изменения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91" w:anchor="/document/5220923/entry/12"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12. Предоставление иностранному гражданину или лицу без гражданства временного убежища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1 изменен с 8 января 2019 г. - </w:t>
      </w:r>
      <w:hyperlink r:id="rId192" w:anchor="/document/72139464/entry/29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93" w:anchor="/document/77676186/entry/39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Предоставление иностранному гражданину или лицу без гражданства </w:t>
      </w:r>
      <w:hyperlink r:id="rId194" w:anchor="/document/10105682/entry/113" w:history="1">
        <w:r w:rsidRPr="004D6FD1">
          <w:rPr>
            <w:rFonts w:ascii="Times New Roman" w:eastAsia="Times New Roman" w:hAnsi="Times New Roman" w:cs="Times New Roman"/>
            <w:color w:val="0000FF"/>
            <w:sz w:val="24"/>
            <w:szCs w:val="24"/>
            <w:u w:val="single"/>
            <w:lang w:eastAsia="ru-RU"/>
          </w:rPr>
          <w:t>временного убежища</w:t>
        </w:r>
      </w:hyperlink>
      <w:r w:rsidRPr="004D6FD1">
        <w:rPr>
          <w:rFonts w:ascii="Times New Roman" w:eastAsia="Times New Roman" w:hAnsi="Times New Roman" w:cs="Times New Roman"/>
          <w:sz w:val="24"/>
          <w:szCs w:val="24"/>
          <w:lang w:eastAsia="ru-RU"/>
        </w:rPr>
        <w:t xml:space="preserve"> осуществляется в </w:t>
      </w:r>
      <w:hyperlink r:id="rId195" w:anchor="/document/12122574/entry/0" w:history="1">
        <w:r w:rsidRPr="004D6FD1">
          <w:rPr>
            <w:rFonts w:ascii="Times New Roman" w:eastAsia="Times New Roman" w:hAnsi="Times New Roman" w:cs="Times New Roman"/>
            <w:color w:val="0000FF"/>
            <w:sz w:val="24"/>
            <w:szCs w:val="24"/>
            <w:u w:val="single"/>
            <w:lang w:eastAsia="ru-RU"/>
          </w:rPr>
          <w:t>порядке</w:t>
        </w:r>
      </w:hyperlink>
      <w:r w:rsidRPr="004D6FD1">
        <w:rPr>
          <w:rFonts w:ascii="Times New Roman" w:eastAsia="Times New Roman" w:hAnsi="Times New Roman" w:cs="Times New Roman"/>
          <w:sz w:val="24"/>
          <w:szCs w:val="24"/>
          <w:lang w:eastAsia="ru-RU"/>
        </w:rPr>
        <w:t>, определяемом Правительством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Решение о предоставлении временного убежища принимается территориальным органом федерального органа исполнительной власти в сфере внутренних дел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Заявление не может быть подано в форме электронного документа.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Временное убежище может быть предоставлено иностранному гражданину или лицу без гражданства, если они: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 xml:space="preserve">1) имеют основания для признания </w:t>
      </w:r>
      <w:hyperlink r:id="rId196"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3 изменен с 8 января 2019 г. - </w:t>
      </w:r>
      <w:hyperlink r:id="rId197" w:anchor="/document/72139464/entry/29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198" w:anchor="/document/77676186/entry/41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Лицу,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 территориальным органом федерального органа исполнительной власти в сфере внутренних дел выдается свидетельство установленной </w:t>
      </w:r>
      <w:hyperlink r:id="rId199" w:anchor="/document/71793998/entry/3000" w:history="1">
        <w:r w:rsidRPr="004D6FD1">
          <w:rPr>
            <w:rFonts w:ascii="Times New Roman" w:eastAsia="Times New Roman" w:hAnsi="Times New Roman" w:cs="Times New Roman"/>
            <w:color w:val="0000FF"/>
            <w:sz w:val="24"/>
            <w:szCs w:val="24"/>
            <w:u w:val="single"/>
            <w:lang w:eastAsia="ru-RU"/>
          </w:rPr>
          <w:t>формы</w:t>
        </w:r>
      </w:hyperlink>
      <w:r w:rsidRPr="004D6FD1">
        <w:rPr>
          <w:rFonts w:ascii="Times New Roman" w:eastAsia="Times New Roman" w:hAnsi="Times New Roman" w:cs="Times New Roman"/>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Свидетельство является основанием для законного пребывания данного лица на территории Российской Федерации и </w:t>
      </w:r>
      <w:proofErr w:type="gramStart"/>
      <w:r w:rsidRPr="004D6FD1">
        <w:rPr>
          <w:rFonts w:ascii="Times New Roman" w:eastAsia="Times New Roman" w:hAnsi="Times New Roman" w:cs="Times New Roman"/>
          <w:sz w:val="24"/>
          <w:szCs w:val="24"/>
          <w:lang w:eastAsia="ru-RU"/>
        </w:rPr>
        <w:t>для регистрации его в установленном порядке в территориальном органе федерального органа исполнительной власти в сфере внутренних дел по месту</w:t>
      </w:r>
      <w:proofErr w:type="gramEnd"/>
      <w:r w:rsidRPr="004D6FD1">
        <w:rPr>
          <w:rFonts w:ascii="Times New Roman" w:eastAsia="Times New Roman" w:hAnsi="Times New Roman" w:cs="Times New Roman"/>
          <w:sz w:val="24"/>
          <w:szCs w:val="24"/>
          <w:lang w:eastAsia="ru-RU"/>
        </w:rPr>
        <w:t xml:space="preserve"> пребывания.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Свидетельство в форме электронного документа не выдается.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00" w:anchor="/document/71793998/entry/3000" w:history="1">
        <w:r w:rsidRPr="004D6FD1">
          <w:rPr>
            <w:rFonts w:ascii="Times New Roman" w:eastAsia="Times New Roman" w:hAnsi="Times New Roman" w:cs="Times New Roman"/>
            <w:color w:val="0000FF"/>
            <w:sz w:val="24"/>
            <w:szCs w:val="24"/>
            <w:u w:val="single"/>
            <w:lang w:eastAsia="ru-RU"/>
          </w:rPr>
          <w:t>Форма</w:t>
        </w:r>
      </w:hyperlink>
      <w:r w:rsidRPr="004D6FD1">
        <w:rPr>
          <w:rFonts w:ascii="Times New Roman" w:eastAsia="Times New Roman" w:hAnsi="Times New Roman" w:cs="Times New Roman"/>
          <w:sz w:val="24"/>
          <w:szCs w:val="24"/>
          <w:lang w:eastAsia="ru-RU"/>
        </w:rPr>
        <w:t xml:space="preserve"> бланка свидетельства, </w:t>
      </w:r>
      <w:hyperlink r:id="rId201" w:anchor="/document/71793998/entry/1000" w:history="1">
        <w:r w:rsidRPr="004D6FD1">
          <w:rPr>
            <w:rFonts w:ascii="Times New Roman" w:eastAsia="Times New Roman" w:hAnsi="Times New Roman" w:cs="Times New Roman"/>
            <w:color w:val="0000FF"/>
            <w:sz w:val="24"/>
            <w:szCs w:val="24"/>
            <w:u w:val="single"/>
            <w:lang w:eastAsia="ru-RU"/>
          </w:rPr>
          <w:t>порядок</w:t>
        </w:r>
      </w:hyperlink>
      <w:r w:rsidRPr="004D6FD1">
        <w:rPr>
          <w:rFonts w:ascii="Times New Roman" w:eastAsia="Times New Roman" w:hAnsi="Times New Roman" w:cs="Times New Roman"/>
          <w:sz w:val="24"/>
          <w:szCs w:val="24"/>
          <w:lang w:eastAsia="ru-RU"/>
        </w:rPr>
        <w:t xml:space="preserve"> его оформления, выдачи и обмена определяются уполномоченным федеральным органом исполнительной власти.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При получении свидетельства национальный (гражданский) паспорт и (или) другие документы, удостоверяющие личность лица, получившего </w:t>
      </w:r>
      <w:hyperlink r:id="rId202" w:anchor="/document/10105682/entry/113" w:history="1">
        <w:r w:rsidRPr="004D6FD1">
          <w:rPr>
            <w:rFonts w:ascii="Times New Roman" w:eastAsia="Times New Roman" w:hAnsi="Times New Roman" w:cs="Times New Roman"/>
            <w:color w:val="0000FF"/>
            <w:sz w:val="24"/>
            <w:szCs w:val="24"/>
            <w:u w:val="single"/>
            <w:lang w:eastAsia="ru-RU"/>
          </w:rPr>
          <w:t>временное убежище</w:t>
        </w:r>
      </w:hyperlink>
      <w:r w:rsidRPr="004D6FD1">
        <w:rPr>
          <w:rFonts w:ascii="Times New Roman" w:eastAsia="Times New Roman" w:hAnsi="Times New Roman" w:cs="Times New Roman"/>
          <w:sz w:val="24"/>
          <w:szCs w:val="24"/>
          <w:lang w:eastAsia="ru-RU"/>
        </w:rPr>
        <w:t>, передаются данным лицом на хранение в территориальный орган федерального органа исполнительной власти в сфере внутренних дел.</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На лицо, получившее свидетельство, не распространяются положения </w:t>
      </w:r>
      <w:hyperlink r:id="rId203" w:anchor="/document/10105682/entry/6" w:history="1">
        <w:r w:rsidRPr="004D6FD1">
          <w:rPr>
            <w:rFonts w:ascii="Times New Roman" w:eastAsia="Times New Roman" w:hAnsi="Times New Roman" w:cs="Times New Roman"/>
            <w:color w:val="0000FF"/>
            <w:sz w:val="24"/>
            <w:szCs w:val="24"/>
            <w:u w:val="single"/>
            <w:lang w:eastAsia="ru-RU"/>
          </w:rPr>
          <w:t>пункта 1 статьи 6</w:t>
        </w:r>
      </w:hyperlink>
      <w:r w:rsidRPr="004D6FD1">
        <w:rPr>
          <w:rFonts w:ascii="Times New Roman" w:eastAsia="Times New Roman" w:hAnsi="Times New Roman" w:cs="Times New Roman"/>
          <w:sz w:val="24"/>
          <w:szCs w:val="24"/>
          <w:lang w:eastAsia="ru-RU"/>
        </w:rPr>
        <w:t xml:space="preserve"> настоящего Федерального закона в части пользования единовременным денежным пособием.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5. Лицо утрачивает временное убежище: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в связи с устранением обстоятельств, послуживших основанием для предоставления ему временного убежища;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2)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при выезде к месту жительства за пределы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6 изменен с 8 января 2019 г. - </w:t>
      </w:r>
      <w:hyperlink r:id="rId204" w:anchor="/document/72139464/entry/293"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05" w:anchor="/document/77676186/entry/126"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6. Лицо лишается территориальным органом федерального органа исполнительной власти в сфере внутренних дел </w:t>
      </w:r>
      <w:hyperlink r:id="rId206" w:anchor="/document/10105682/entry/113" w:history="1">
        <w:r w:rsidRPr="004D6FD1">
          <w:rPr>
            <w:rFonts w:ascii="Times New Roman" w:eastAsia="Times New Roman" w:hAnsi="Times New Roman" w:cs="Times New Roman"/>
            <w:color w:val="0000FF"/>
            <w:sz w:val="24"/>
            <w:szCs w:val="24"/>
            <w:u w:val="single"/>
            <w:lang w:eastAsia="ru-RU"/>
          </w:rPr>
          <w:t>временного убежища</w:t>
        </w:r>
      </w:hyperlink>
      <w:r w:rsidRPr="004D6FD1">
        <w:rPr>
          <w:rFonts w:ascii="Times New Roman" w:eastAsia="Times New Roman" w:hAnsi="Times New Roman" w:cs="Times New Roman"/>
          <w:sz w:val="24"/>
          <w:szCs w:val="24"/>
          <w:lang w:eastAsia="ru-RU"/>
        </w:rPr>
        <w:t>, если оно:</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осуждено по вступившему в силу приговору суда за совершение преступления на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w:t>
      </w:r>
      <w:proofErr w:type="spellStart"/>
      <w:r w:rsidRPr="004D6FD1">
        <w:rPr>
          <w:rFonts w:ascii="Times New Roman" w:eastAsia="Times New Roman" w:hAnsi="Times New Roman" w:cs="Times New Roman"/>
          <w:sz w:val="24"/>
          <w:szCs w:val="24"/>
          <w:lang w:eastAsia="ru-RU"/>
        </w:rPr>
        <w:t>прекурсоров</w:t>
      </w:r>
      <w:proofErr w:type="spellEnd"/>
      <w:r w:rsidRPr="004D6FD1">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4D6FD1">
        <w:rPr>
          <w:rFonts w:ascii="Times New Roman" w:eastAsia="Times New Roman" w:hAnsi="Times New Roman" w:cs="Times New Roman"/>
          <w:sz w:val="24"/>
          <w:szCs w:val="24"/>
          <w:lang w:eastAsia="ru-RU"/>
        </w:rPr>
        <w:t>прекурсоры</w:t>
      </w:r>
      <w:proofErr w:type="spellEnd"/>
      <w:r w:rsidRPr="004D6FD1">
        <w:rPr>
          <w:rFonts w:ascii="Times New Roman" w:eastAsia="Times New Roman" w:hAnsi="Times New Roman" w:cs="Times New Roman"/>
          <w:sz w:val="24"/>
          <w:szCs w:val="24"/>
          <w:lang w:eastAsia="ru-RU"/>
        </w:rPr>
        <w:t xml:space="preserve">, а также их частей, содержащих наркотические средства или психотропные вещества либо их </w:t>
      </w:r>
      <w:proofErr w:type="spellStart"/>
      <w:r w:rsidRPr="004D6FD1">
        <w:rPr>
          <w:rFonts w:ascii="Times New Roman" w:eastAsia="Times New Roman" w:hAnsi="Times New Roman" w:cs="Times New Roman"/>
          <w:sz w:val="24"/>
          <w:szCs w:val="24"/>
          <w:lang w:eastAsia="ru-RU"/>
        </w:rPr>
        <w:t>прекурсоры</w:t>
      </w:r>
      <w:proofErr w:type="spellEnd"/>
      <w:r w:rsidRPr="004D6FD1">
        <w:rPr>
          <w:rFonts w:ascii="Times New Roman" w:eastAsia="Times New Roman" w:hAnsi="Times New Roman" w:cs="Times New Roman"/>
          <w:sz w:val="24"/>
          <w:szCs w:val="24"/>
          <w:lang w:eastAsia="ru-RU"/>
        </w:rPr>
        <w:t>.</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7 изменен с 8 января 2019 г. - </w:t>
      </w:r>
      <w:hyperlink r:id="rId207" w:anchor="/document/72139464/entry/294"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08" w:anchor="/document/77676186/entry/43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7. </w:t>
      </w:r>
      <w:proofErr w:type="gramStart"/>
      <w:r w:rsidRPr="004D6FD1">
        <w:rPr>
          <w:rFonts w:ascii="Times New Roman" w:eastAsia="Times New Roman" w:hAnsi="Times New Roman" w:cs="Times New Roman"/>
          <w:sz w:val="24"/>
          <w:szCs w:val="24"/>
          <w:lang w:eastAsia="ru-RU"/>
        </w:rPr>
        <w:t xml:space="preserve">Лицо, утратившее временное убежище или лишенное временного убежища по обстоятельствам, предусмотренным </w:t>
      </w:r>
      <w:hyperlink r:id="rId209" w:anchor="/document/10105682/entry/125" w:history="1">
        <w:r w:rsidRPr="004D6FD1">
          <w:rPr>
            <w:rFonts w:ascii="Times New Roman" w:eastAsia="Times New Roman" w:hAnsi="Times New Roman" w:cs="Times New Roman"/>
            <w:color w:val="0000FF"/>
            <w:sz w:val="24"/>
            <w:szCs w:val="24"/>
            <w:u w:val="single"/>
            <w:lang w:eastAsia="ru-RU"/>
          </w:rPr>
          <w:t>пунктом 5</w:t>
        </w:r>
      </w:hyperlink>
      <w:r w:rsidRPr="004D6FD1">
        <w:rPr>
          <w:rFonts w:ascii="Times New Roman" w:eastAsia="Times New Roman" w:hAnsi="Times New Roman" w:cs="Times New Roman"/>
          <w:sz w:val="24"/>
          <w:szCs w:val="24"/>
          <w:lang w:eastAsia="ru-RU"/>
        </w:rPr>
        <w:t xml:space="preserve"> и </w:t>
      </w:r>
      <w:hyperlink r:id="rId210" w:anchor="/document/10105682/entry/1262" w:history="1">
        <w:r w:rsidRPr="004D6FD1">
          <w:rPr>
            <w:rFonts w:ascii="Times New Roman" w:eastAsia="Times New Roman" w:hAnsi="Times New Roman" w:cs="Times New Roman"/>
            <w:color w:val="0000FF"/>
            <w:sz w:val="24"/>
            <w:szCs w:val="24"/>
            <w:u w:val="single"/>
            <w:lang w:eastAsia="ru-RU"/>
          </w:rPr>
          <w:t>подпунктами 2</w:t>
        </w:r>
      </w:hyperlink>
      <w:r w:rsidRPr="004D6FD1">
        <w:rPr>
          <w:rFonts w:ascii="Times New Roman" w:eastAsia="Times New Roman" w:hAnsi="Times New Roman" w:cs="Times New Roman"/>
          <w:sz w:val="24"/>
          <w:szCs w:val="24"/>
          <w:lang w:eastAsia="ru-RU"/>
        </w:rPr>
        <w:t xml:space="preserve"> и </w:t>
      </w:r>
      <w:hyperlink r:id="rId211" w:anchor="/document/10105682/entry/1263" w:history="1">
        <w:r w:rsidRPr="004D6FD1">
          <w:rPr>
            <w:rFonts w:ascii="Times New Roman" w:eastAsia="Times New Roman" w:hAnsi="Times New Roman" w:cs="Times New Roman"/>
            <w:color w:val="0000FF"/>
            <w:sz w:val="24"/>
            <w:szCs w:val="24"/>
            <w:u w:val="single"/>
            <w:lang w:eastAsia="ru-RU"/>
          </w:rPr>
          <w:t>3 пункта 6</w:t>
        </w:r>
      </w:hyperlink>
      <w:r w:rsidRPr="004D6FD1">
        <w:rPr>
          <w:rFonts w:ascii="Times New Roman" w:eastAsia="Times New Roman" w:hAnsi="Times New Roman" w:cs="Times New Roman"/>
          <w:sz w:val="24"/>
          <w:szCs w:val="24"/>
          <w:lang w:eastAsia="ru-RU"/>
        </w:rPr>
        <w:t xml:space="preserve">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в сфере внутренних дел в месячный срок покинуть территорию Российской Федерации.</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8. </w:t>
      </w:r>
      <w:hyperlink r:id="rId212" w:anchor="/document/70144220/entry/122" w:history="1">
        <w:r w:rsidRPr="004D6FD1">
          <w:rPr>
            <w:rFonts w:ascii="Times New Roman" w:eastAsia="Times New Roman" w:hAnsi="Times New Roman" w:cs="Times New Roman"/>
            <w:color w:val="0000FF"/>
            <w:sz w:val="24"/>
            <w:szCs w:val="24"/>
            <w:u w:val="single"/>
            <w:lang w:eastAsia="ru-RU"/>
          </w:rPr>
          <w:t>Утратил силу</w:t>
        </w:r>
      </w:hyperlink>
      <w:r w:rsidRPr="004D6FD1">
        <w:rPr>
          <w:rFonts w:ascii="Times New Roman" w:eastAsia="Times New Roman" w:hAnsi="Times New Roman" w:cs="Times New Roman"/>
          <w:sz w:val="24"/>
          <w:szCs w:val="24"/>
          <w:lang w:eastAsia="ru-RU"/>
        </w:rPr>
        <w:t>.</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текст </w:t>
      </w:r>
      <w:hyperlink r:id="rId213" w:anchor="/document/5762624/entry/128" w:history="1">
        <w:r w:rsidRPr="004D6FD1">
          <w:rPr>
            <w:rFonts w:ascii="Times New Roman" w:eastAsia="Times New Roman" w:hAnsi="Times New Roman" w:cs="Times New Roman"/>
            <w:color w:val="0000FF"/>
            <w:sz w:val="24"/>
            <w:szCs w:val="24"/>
            <w:u w:val="single"/>
            <w:lang w:eastAsia="ru-RU"/>
          </w:rPr>
          <w:t>пункта 8</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214" w:anchor="/multilink/10105682/paragraph/1073773749/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12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Статья 13. </w:t>
      </w:r>
      <w:proofErr w:type="gramStart"/>
      <w:r w:rsidRPr="004D6FD1">
        <w:rPr>
          <w:rFonts w:ascii="Times New Roman" w:eastAsia="Times New Roman" w:hAnsi="Times New Roman" w:cs="Times New Roman"/>
          <w:sz w:val="24"/>
          <w:szCs w:val="24"/>
          <w:lang w:eastAsia="ru-RU"/>
        </w:rPr>
        <w:t>Выдворение</w:t>
      </w:r>
      <w:proofErr w:type="gramEnd"/>
      <w:r w:rsidRPr="004D6FD1">
        <w:rPr>
          <w:rFonts w:ascii="Times New Roman" w:eastAsia="Times New Roman" w:hAnsi="Times New Roman" w:cs="Times New Roman"/>
          <w:sz w:val="24"/>
          <w:szCs w:val="24"/>
          <w:lang w:eastAsia="ru-RU"/>
        </w:rPr>
        <w:t xml:space="preserve"> (депортация) лица за пределы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w:t>
      </w:r>
      <w:proofErr w:type="gramStart"/>
      <w:r w:rsidRPr="004D6FD1">
        <w:rPr>
          <w:rFonts w:ascii="Times New Roman" w:eastAsia="Times New Roman" w:hAnsi="Times New Roman" w:cs="Times New Roman"/>
          <w:sz w:val="24"/>
          <w:szCs w:val="24"/>
          <w:lang w:eastAsia="ru-RU"/>
        </w:rPr>
        <w:t xml:space="preserve">Лицо, получившее уведомление об отказе в рассмотрении ходатайства по существу или об отказе в признании </w:t>
      </w:r>
      <w:hyperlink r:id="rId215"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w:t>
      </w:r>
      <w:hyperlink r:id="rId216" w:anchor="/multilink/10105682/paragraph/308/number/1" w:history="1">
        <w:r w:rsidRPr="004D6FD1">
          <w:rPr>
            <w:rFonts w:ascii="Times New Roman" w:eastAsia="Times New Roman" w:hAnsi="Times New Roman" w:cs="Times New Roman"/>
            <w:color w:val="0000FF"/>
            <w:sz w:val="24"/>
            <w:szCs w:val="24"/>
            <w:u w:val="single"/>
            <w:lang w:eastAsia="ru-RU"/>
          </w:rPr>
          <w:t>федеральными законами</w:t>
        </w:r>
      </w:hyperlink>
      <w:r w:rsidRPr="004D6FD1">
        <w:rPr>
          <w:rFonts w:ascii="Times New Roman" w:eastAsia="Times New Roman" w:hAnsi="Times New Roman" w:cs="Times New Roman"/>
          <w:sz w:val="24"/>
          <w:szCs w:val="24"/>
          <w:lang w:eastAsia="ru-RU"/>
        </w:rPr>
        <w:t xml:space="preserve"> и иными </w:t>
      </w:r>
      <w:r w:rsidRPr="004D6FD1">
        <w:rPr>
          <w:rFonts w:ascii="Times New Roman" w:eastAsia="Times New Roman" w:hAnsi="Times New Roman" w:cs="Times New Roman"/>
          <w:sz w:val="24"/>
          <w:szCs w:val="24"/>
          <w:lang w:eastAsia="ru-RU"/>
        </w:rPr>
        <w:lastRenderedPageBreak/>
        <w:t>нормативными</w:t>
      </w:r>
      <w:proofErr w:type="gramEnd"/>
      <w:r w:rsidRPr="004D6FD1">
        <w:rPr>
          <w:rFonts w:ascii="Times New Roman" w:eastAsia="Times New Roman" w:hAnsi="Times New Roman" w:cs="Times New Roman"/>
          <w:sz w:val="24"/>
          <w:szCs w:val="24"/>
          <w:lang w:eastAsia="ru-RU"/>
        </w:rPr>
        <w:t xml:space="preserve"> правовыми актами Российской Федерации и международными договорами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w:t>
      </w:r>
      <w:proofErr w:type="gramStart"/>
      <w:r w:rsidRPr="004D6FD1">
        <w:rPr>
          <w:rFonts w:ascii="Times New Roman" w:eastAsia="Times New Roman" w:hAnsi="Times New Roman" w:cs="Times New Roman"/>
          <w:sz w:val="24"/>
          <w:szCs w:val="24"/>
          <w:lang w:eastAsia="ru-RU"/>
        </w:rPr>
        <w:t>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w:t>
      </w:r>
      <w:proofErr w:type="gramEnd"/>
      <w:r w:rsidRPr="004D6FD1">
        <w:rPr>
          <w:rFonts w:ascii="Times New Roman" w:eastAsia="Times New Roman" w:hAnsi="Times New Roman" w:cs="Times New Roman"/>
          <w:sz w:val="24"/>
          <w:szCs w:val="24"/>
          <w:lang w:eastAsia="ru-RU"/>
        </w:rPr>
        <w:t xml:space="preserve"> Федерации в соответствии с настоящим Федеральным законом, другими </w:t>
      </w:r>
      <w:hyperlink r:id="rId217" w:anchor="/multilink/10105682/paragraph/309/number/0" w:history="1">
        <w:r w:rsidRPr="004D6FD1">
          <w:rPr>
            <w:rFonts w:ascii="Times New Roman" w:eastAsia="Times New Roman" w:hAnsi="Times New Roman" w:cs="Times New Roman"/>
            <w:color w:val="0000FF"/>
            <w:sz w:val="24"/>
            <w:szCs w:val="24"/>
            <w:u w:val="single"/>
            <w:lang w:eastAsia="ru-RU"/>
          </w:rPr>
          <w:t>федеральными законами</w:t>
        </w:r>
      </w:hyperlink>
      <w:r w:rsidRPr="004D6FD1">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и международными договорами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Лицо, лишенное статуса беженца или </w:t>
      </w:r>
      <w:hyperlink r:id="rId218" w:anchor="/document/10105682/entry/113" w:history="1">
        <w:r w:rsidRPr="004D6FD1">
          <w:rPr>
            <w:rFonts w:ascii="Times New Roman" w:eastAsia="Times New Roman" w:hAnsi="Times New Roman" w:cs="Times New Roman"/>
            <w:color w:val="0000FF"/>
            <w:sz w:val="24"/>
            <w:szCs w:val="24"/>
            <w:u w:val="single"/>
            <w:lang w:eastAsia="ru-RU"/>
          </w:rPr>
          <w:t>временного убежища</w:t>
        </w:r>
      </w:hyperlink>
      <w:r w:rsidRPr="004D6FD1">
        <w:rPr>
          <w:rFonts w:ascii="Times New Roman" w:eastAsia="Times New Roman" w:hAnsi="Times New Roman" w:cs="Times New Roman"/>
          <w:sz w:val="24"/>
          <w:szCs w:val="24"/>
          <w:lang w:eastAsia="ru-RU"/>
        </w:rPr>
        <w:t xml:space="preserve"> в связи с его осуждением за совершение преступления на территории Российской Федерации, подлежит </w:t>
      </w:r>
      <w:proofErr w:type="gramStart"/>
      <w:r w:rsidRPr="004D6FD1">
        <w:rPr>
          <w:rFonts w:ascii="Times New Roman" w:eastAsia="Times New Roman" w:hAnsi="Times New Roman" w:cs="Times New Roman"/>
          <w:sz w:val="24"/>
          <w:szCs w:val="24"/>
          <w:lang w:eastAsia="ru-RU"/>
        </w:rPr>
        <w:t>выдворению</w:t>
      </w:r>
      <w:proofErr w:type="gramEnd"/>
      <w:r w:rsidRPr="004D6FD1">
        <w:rPr>
          <w:rFonts w:ascii="Times New Roman" w:eastAsia="Times New Roman" w:hAnsi="Times New Roman" w:cs="Times New Roman"/>
          <w:sz w:val="24"/>
          <w:szCs w:val="24"/>
          <w:lang w:eastAsia="ru-RU"/>
        </w:rPr>
        <w:t xml:space="preserve">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w:t>
      </w:r>
      <w:proofErr w:type="gramStart"/>
      <w:r w:rsidRPr="004D6FD1">
        <w:rPr>
          <w:rFonts w:ascii="Times New Roman" w:eastAsia="Times New Roman" w:hAnsi="Times New Roman" w:cs="Times New Roman"/>
          <w:sz w:val="24"/>
          <w:szCs w:val="24"/>
          <w:lang w:eastAsia="ru-RU"/>
        </w:rPr>
        <w:t xml:space="preserve">Лицо, утратившее временное убежище или лишенное временного убежища по обстоятельствам, предусмотренным </w:t>
      </w:r>
      <w:hyperlink r:id="rId219" w:anchor="/document/10105682/entry/125" w:history="1">
        <w:r w:rsidRPr="004D6FD1">
          <w:rPr>
            <w:rFonts w:ascii="Times New Roman" w:eastAsia="Times New Roman" w:hAnsi="Times New Roman" w:cs="Times New Roman"/>
            <w:color w:val="0000FF"/>
            <w:sz w:val="24"/>
            <w:szCs w:val="24"/>
            <w:u w:val="single"/>
            <w:lang w:eastAsia="ru-RU"/>
          </w:rPr>
          <w:t>пунктом 5</w:t>
        </w:r>
      </w:hyperlink>
      <w:r w:rsidRPr="004D6FD1">
        <w:rPr>
          <w:rFonts w:ascii="Times New Roman" w:eastAsia="Times New Roman" w:hAnsi="Times New Roman" w:cs="Times New Roman"/>
          <w:sz w:val="24"/>
          <w:szCs w:val="24"/>
          <w:lang w:eastAsia="ru-RU"/>
        </w:rPr>
        <w:t xml:space="preserve"> и </w:t>
      </w:r>
      <w:hyperlink r:id="rId220" w:anchor="/document/10105682/entry/1262" w:history="1">
        <w:r w:rsidRPr="004D6FD1">
          <w:rPr>
            <w:rFonts w:ascii="Times New Roman" w:eastAsia="Times New Roman" w:hAnsi="Times New Roman" w:cs="Times New Roman"/>
            <w:color w:val="0000FF"/>
            <w:sz w:val="24"/>
            <w:szCs w:val="24"/>
            <w:u w:val="single"/>
            <w:lang w:eastAsia="ru-RU"/>
          </w:rPr>
          <w:t>подпунктом 2 пункта 6 статьи 12</w:t>
        </w:r>
      </w:hyperlink>
      <w:r w:rsidRPr="004D6FD1">
        <w:rPr>
          <w:rFonts w:ascii="Times New Roman" w:eastAsia="Times New Roman" w:hAnsi="Times New Roman" w:cs="Times New Roman"/>
          <w:sz w:val="24"/>
          <w:szCs w:val="24"/>
          <w:lang w:eastAsia="ru-RU"/>
        </w:rPr>
        <w:t xml:space="preserve"> настоящего 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w:t>
      </w:r>
      <w:hyperlink r:id="rId221" w:anchor="/multilink/10105682/paragraph/311/number/2" w:history="1">
        <w:r w:rsidRPr="004D6FD1">
          <w:rPr>
            <w:rFonts w:ascii="Times New Roman" w:eastAsia="Times New Roman" w:hAnsi="Times New Roman" w:cs="Times New Roman"/>
            <w:color w:val="0000FF"/>
            <w:sz w:val="24"/>
            <w:szCs w:val="24"/>
            <w:u w:val="single"/>
            <w:lang w:eastAsia="ru-RU"/>
          </w:rPr>
          <w:t>федеральными законами</w:t>
        </w:r>
      </w:hyperlink>
      <w:r w:rsidRPr="004D6FD1">
        <w:rPr>
          <w:rFonts w:ascii="Times New Roman" w:eastAsia="Times New Roman" w:hAnsi="Times New Roman" w:cs="Times New Roman"/>
          <w:sz w:val="24"/>
          <w:szCs w:val="24"/>
          <w:lang w:eastAsia="ru-RU"/>
        </w:rPr>
        <w:t xml:space="preserve"> и иными нормативными правовыми актами</w:t>
      </w:r>
      <w:proofErr w:type="gramEnd"/>
      <w:r w:rsidRPr="004D6FD1">
        <w:rPr>
          <w:rFonts w:ascii="Times New Roman" w:eastAsia="Times New Roman" w:hAnsi="Times New Roman" w:cs="Times New Roman"/>
          <w:sz w:val="24"/>
          <w:szCs w:val="24"/>
          <w:lang w:eastAsia="ru-RU"/>
        </w:rPr>
        <w:t xml:space="preserve"> Российской Федерации и международными договорами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5 изменен с 8 января 2019 г. - </w:t>
      </w:r>
      <w:hyperlink r:id="rId222" w:anchor="/document/72139464/entry/210"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23" w:anchor="/document/77676186/entry/1305"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w:t>
      </w:r>
      <w:proofErr w:type="gramStart"/>
      <w:r w:rsidRPr="004D6FD1">
        <w:rPr>
          <w:rFonts w:ascii="Times New Roman" w:eastAsia="Times New Roman" w:hAnsi="Times New Roman" w:cs="Times New Roman"/>
          <w:sz w:val="24"/>
          <w:szCs w:val="24"/>
          <w:lang w:eastAsia="ru-RU"/>
        </w:rPr>
        <w:t>Выдворение</w:t>
      </w:r>
      <w:proofErr w:type="gramEnd"/>
      <w:r w:rsidRPr="004D6FD1">
        <w:rPr>
          <w:rFonts w:ascii="Times New Roman" w:eastAsia="Times New Roman" w:hAnsi="Times New Roman" w:cs="Times New Roman"/>
          <w:sz w:val="24"/>
          <w:szCs w:val="24"/>
          <w:lang w:eastAsia="ru-RU"/>
        </w:rPr>
        <w:t xml:space="preserve"> (депортация) лица за пределы территории Российской Федерации осуществляется федеральным органом исполнительной власти в сфере внутренних дел и его территориальными органами.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224" w:anchor="/multilink/10105682/paragraph/1073773750/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13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Распределение лиц, признанных </w:t>
      </w:r>
      <w:hyperlink r:id="rId225" w:anchor="/document/10105682/entry/111" w:history="1">
        <w:r w:rsidRPr="004D6FD1">
          <w:rPr>
            <w:rFonts w:ascii="Times New Roman" w:eastAsia="Times New Roman" w:hAnsi="Times New Roman" w:cs="Times New Roman"/>
            <w:color w:val="0000FF"/>
            <w:sz w:val="24"/>
            <w:szCs w:val="24"/>
            <w:u w:val="single"/>
            <w:lang w:eastAsia="ru-RU"/>
          </w:rPr>
          <w:t>беженцами</w:t>
        </w:r>
      </w:hyperlink>
      <w:r w:rsidRPr="004D6FD1">
        <w:rPr>
          <w:rFonts w:ascii="Times New Roman" w:eastAsia="Times New Roman" w:hAnsi="Times New Roman" w:cs="Times New Roman"/>
          <w:sz w:val="24"/>
          <w:szCs w:val="24"/>
          <w:lang w:eastAsia="ru-RU"/>
        </w:rPr>
        <w:t xml:space="preserve">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В случае экстренного массового прибытия на территорию Российской Федерации </w:t>
      </w:r>
      <w:hyperlink r:id="rId226" w:anchor="/document/10105682/entry/112" w:history="1">
        <w:r w:rsidRPr="004D6FD1">
          <w:rPr>
            <w:rFonts w:ascii="Times New Roman" w:eastAsia="Times New Roman" w:hAnsi="Times New Roman" w:cs="Times New Roman"/>
            <w:color w:val="0000FF"/>
            <w:sz w:val="24"/>
            <w:szCs w:val="24"/>
            <w:u w:val="single"/>
            <w:lang w:eastAsia="ru-RU"/>
          </w:rPr>
          <w:t>лиц</w:t>
        </w:r>
      </w:hyperlink>
      <w:r w:rsidRPr="004D6FD1">
        <w:rPr>
          <w:rFonts w:ascii="Times New Roman" w:eastAsia="Times New Roman" w:hAnsi="Times New Roman" w:cs="Times New Roman"/>
          <w:sz w:val="24"/>
          <w:szCs w:val="24"/>
          <w:lang w:eastAsia="ru-RU"/>
        </w:rPr>
        <w:t xml:space="preserve">, ходатайствующих о признании беженцами или о предоставлении </w:t>
      </w:r>
      <w:hyperlink r:id="rId227" w:anchor="/document/10105682/entry/113" w:history="1">
        <w:r w:rsidRPr="004D6FD1">
          <w:rPr>
            <w:rFonts w:ascii="Times New Roman" w:eastAsia="Times New Roman" w:hAnsi="Times New Roman" w:cs="Times New Roman"/>
            <w:color w:val="0000FF"/>
            <w:sz w:val="24"/>
            <w:szCs w:val="24"/>
            <w:u w:val="single"/>
            <w:lang w:eastAsia="ru-RU"/>
          </w:rPr>
          <w:t>временного убежища</w:t>
        </w:r>
      </w:hyperlink>
      <w:r w:rsidRPr="004D6FD1">
        <w:rPr>
          <w:rFonts w:ascii="Times New Roman" w:eastAsia="Times New Roman" w:hAnsi="Times New Roman" w:cs="Times New Roman"/>
          <w:sz w:val="24"/>
          <w:szCs w:val="24"/>
          <w:lang w:eastAsia="ru-RU"/>
        </w:rPr>
        <w:t xml:space="preserve"> по обстоятельствам, предусмотренным </w:t>
      </w:r>
      <w:hyperlink r:id="rId228" w:anchor="/document/10105682/entry/111" w:history="1">
        <w:r w:rsidRPr="004D6FD1">
          <w:rPr>
            <w:rFonts w:ascii="Times New Roman" w:eastAsia="Times New Roman" w:hAnsi="Times New Roman" w:cs="Times New Roman"/>
            <w:color w:val="0000FF"/>
            <w:sz w:val="24"/>
            <w:szCs w:val="24"/>
            <w:u w:val="single"/>
            <w:lang w:eastAsia="ru-RU"/>
          </w:rPr>
          <w:t>подпунктом 1 пункта 1 статьи 1</w:t>
        </w:r>
      </w:hyperlink>
      <w:r w:rsidRPr="004D6FD1">
        <w:rPr>
          <w:rFonts w:ascii="Times New Roman" w:eastAsia="Times New Roman" w:hAnsi="Times New Roman" w:cs="Times New Roman"/>
          <w:sz w:val="24"/>
          <w:szCs w:val="24"/>
          <w:lang w:eastAsia="ru-RU"/>
        </w:rPr>
        <w:t xml:space="preserve"> настоящего Федерального закона, места пребывания данных лиц и условия их содержания определяются Правительством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229" w:anchor="/multilink/10105682/paragraph/1073773751/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14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30" w:anchor="/document/12136676/entry/27000003"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22 августа 2004 г. N 122-ФЗ в статью 15 настоящего Федерального закона внесены изменения, </w:t>
      </w:r>
      <w:hyperlink r:id="rId231" w:anchor="/document/12136676/entry/155000000"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2005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32" w:anchor="/document/3999152/entry/15"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Статья 15. Финансирование расходов на прием, проезд и размещение лиц. Финансирование расходов, связанных с </w:t>
      </w:r>
      <w:proofErr w:type="gramStart"/>
      <w:r w:rsidRPr="004D6FD1">
        <w:rPr>
          <w:rFonts w:ascii="Times New Roman" w:eastAsia="Times New Roman" w:hAnsi="Times New Roman" w:cs="Times New Roman"/>
          <w:sz w:val="24"/>
          <w:szCs w:val="24"/>
          <w:lang w:eastAsia="ru-RU"/>
        </w:rPr>
        <w:t>выдворением</w:t>
      </w:r>
      <w:proofErr w:type="gramEnd"/>
      <w:r w:rsidRPr="004D6FD1">
        <w:rPr>
          <w:rFonts w:ascii="Times New Roman" w:eastAsia="Times New Roman" w:hAnsi="Times New Roman" w:cs="Times New Roman"/>
          <w:sz w:val="24"/>
          <w:szCs w:val="24"/>
          <w:lang w:eastAsia="ru-RU"/>
        </w:rPr>
        <w:t xml:space="preserve"> (депортацией) лиц за пределы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w:t>
      </w:r>
      <w:proofErr w:type="gramStart"/>
      <w:r w:rsidRPr="004D6FD1">
        <w:rPr>
          <w:rFonts w:ascii="Times New Roman" w:eastAsia="Times New Roman" w:hAnsi="Times New Roman" w:cs="Times New Roman"/>
          <w:sz w:val="24"/>
          <w:szCs w:val="24"/>
          <w:lang w:eastAsia="ru-RU"/>
        </w:rPr>
        <w:t xml:space="preserve">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r:id="rId233" w:anchor="/document/10105682/entry/60101" w:history="1">
        <w:r w:rsidRPr="004D6FD1">
          <w:rPr>
            <w:rFonts w:ascii="Times New Roman" w:eastAsia="Times New Roman" w:hAnsi="Times New Roman" w:cs="Times New Roman"/>
            <w:color w:val="0000FF"/>
            <w:sz w:val="24"/>
            <w:szCs w:val="24"/>
            <w:u w:val="single"/>
            <w:lang w:eastAsia="ru-RU"/>
          </w:rPr>
          <w:t>подпунктов 1</w:t>
        </w:r>
      </w:hyperlink>
      <w:r w:rsidRPr="004D6FD1">
        <w:rPr>
          <w:rFonts w:ascii="Times New Roman" w:eastAsia="Times New Roman" w:hAnsi="Times New Roman" w:cs="Times New Roman"/>
          <w:sz w:val="24"/>
          <w:szCs w:val="24"/>
          <w:lang w:eastAsia="ru-RU"/>
        </w:rPr>
        <w:t xml:space="preserve">, </w:t>
      </w:r>
      <w:hyperlink r:id="rId234" w:anchor="/document/10105682/entry/63" w:history="1">
        <w:r w:rsidRPr="004D6FD1">
          <w:rPr>
            <w:rFonts w:ascii="Times New Roman" w:eastAsia="Times New Roman" w:hAnsi="Times New Roman" w:cs="Times New Roman"/>
            <w:color w:val="0000FF"/>
            <w:sz w:val="24"/>
            <w:szCs w:val="24"/>
            <w:u w:val="single"/>
            <w:lang w:eastAsia="ru-RU"/>
          </w:rPr>
          <w:t>3 - 6 пункта 1 статьи 6</w:t>
        </w:r>
      </w:hyperlink>
      <w:r w:rsidRPr="004D6FD1">
        <w:rPr>
          <w:rFonts w:ascii="Times New Roman" w:eastAsia="Times New Roman" w:hAnsi="Times New Roman" w:cs="Times New Roman"/>
          <w:sz w:val="24"/>
          <w:szCs w:val="24"/>
          <w:lang w:eastAsia="ru-RU"/>
        </w:rPr>
        <w:t xml:space="preserve">, </w:t>
      </w:r>
      <w:hyperlink r:id="rId235" w:anchor="/document/10105682/entry/80101" w:history="1">
        <w:r w:rsidRPr="004D6FD1">
          <w:rPr>
            <w:rFonts w:ascii="Times New Roman" w:eastAsia="Times New Roman" w:hAnsi="Times New Roman" w:cs="Times New Roman"/>
            <w:color w:val="0000FF"/>
            <w:sz w:val="24"/>
            <w:szCs w:val="24"/>
            <w:u w:val="single"/>
            <w:lang w:eastAsia="ru-RU"/>
          </w:rPr>
          <w:t>подпунктов 1</w:t>
        </w:r>
      </w:hyperlink>
      <w:r w:rsidRPr="004D6FD1">
        <w:rPr>
          <w:rFonts w:ascii="Times New Roman" w:eastAsia="Times New Roman" w:hAnsi="Times New Roman" w:cs="Times New Roman"/>
          <w:sz w:val="24"/>
          <w:szCs w:val="24"/>
          <w:lang w:eastAsia="ru-RU"/>
        </w:rPr>
        <w:t xml:space="preserve">, </w:t>
      </w:r>
      <w:hyperlink r:id="rId236" w:anchor="/document/10105682/entry/270004" w:history="1">
        <w:r w:rsidRPr="004D6FD1">
          <w:rPr>
            <w:rFonts w:ascii="Times New Roman" w:eastAsia="Times New Roman" w:hAnsi="Times New Roman" w:cs="Times New Roman"/>
            <w:color w:val="0000FF"/>
            <w:sz w:val="24"/>
            <w:szCs w:val="24"/>
            <w:u w:val="single"/>
            <w:lang w:eastAsia="ru-RU"/>
          </w:rPr>
          <w:t>4 - 6 пункта 1 статьи 8</w:t>
        </w:r>
      </w:hyperlink>
      <w:r w:rsidRPr="004D6FD1">
        <w:rPr>
          <w:rFonts w:ascii="Times New Roman" w:eastAsia="Times New Roman" w:hAnsi="Times New Roman" w:cs="Times New Roman"/>
          <w:sz w:val="24"/>
          <w:szCs w:val="24"/>
          <w:lang w:eastAsia="ru-RU"/>
        </w:rPr>
        <w:t xml:space="preserve"> настоящего Федерального закона, являются расходными обязательствами Российской Федерации.</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w:t>
      </w:r>
      <w:proofErr w:type="gramStart"/>
      <w:r w:rsidRPr="004D6FD1">
        <w:rPr>
          <w:rFonts w:ascii="Times New Roman" w:eastAsia="Times New Roman" w:hAnsi="Times New Roman" w:cs="Times New Roman"/>
          <w:sz w:val="24"/>
          <w:szCs w:val="24"/>
          <w:lang w:eastAsia="ru-RU"/>
        </w:rPr>
        <w:t xml:space="preserve">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w:t>
      </w:r>
      <w:hyperlink r:id="rId237" w:anchor="/document/10105682/entry/111" w:history="1">
        <w:r w:rsidRPr="004D6FD1">
          <w:rPr>
            <w:rFonts w:ascii="Times New Roman" w:eastAsia="Times New Roman" w:hAnsi="Times New Roman" w:cs="Times New Roman"/>
            <w:color w:val="0000FF"/>
            <w:sz w:val="24"/>
            <w:szCs w:val="24"/>
            <w:u w:val="single"/>
            <w:lang w:eastAsia="ru-RU"/>
          </w:rPr>
          <w:t>беженцами</w:t>
        </w:r>
      </w:hyperlink>
      <w:r w:rsidRPr="004D6FD1">
        <w:rPr>
          <w:rFonts w:ascii="Times New Roman" w:eastAsia="Times New Roman" w:hAnsi="Times New Roman" w:cs="Times New Roman"/>
          <w:sz w:val="24"/>
          <w:szCs w:val="24"/>
          <w:lang w:eastAsia="ru-RU"/>
        </w:rPr>
        <w:t xml:space="preserve"> либо утративших статус беженца или лишенных статуса беженца, и членов их семей, а также лиц, утративших </w:t>
      </w:r>
      <w:hyperlink r:id="rId238" w:anchor="/document/10105682/entry/113" w:history="1">
        <w:r w:rsidRPr="004D6FD1">
          <w:rPr>
            <w:rFonts w:ascii="Times New Roman" w:eastAsia="Times New Roman" w:hAnsi="Times New Roman" w:cs="Times New Roman"/>
            <w:color w:val="0000FF"/>
            <w:sz w:val="24"/>
            <w:szCs w:val="24"/>
            <w:u w:val="single"/>
            <w:lang w:eastAsia="ru-RU"/>
          </w:rPr>
          <w:t>временное убежище</w:t>
        </w:r>
      </w:hyperlink>
      <w:r w:rsidRPr="004D6FD1">
        <w:rPr>
          <w:rFonts w:ascii="Times New Roman" w:eastAsia="Times New Roman" w:hAnsi="Times New Roman" w:cs="Times New Roman"/>
          <w:sz w:val="24"/>
          <w:szCs w:val="24"/>
          <w:lang w:eastAsia="ru-RU"/>
        </w:rPr>
        <w:t xml:space="preserve"> или лишенных временного убежища, осуществляется в порядке, предусмотренном </w:t>
      </w:r>
      <w:hyperlink r:id="rId239" w:anchor="/document/184755/entry/34"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25 июля 2002 года N 115-ФЗ "О</w:t>
      </w:r>
      <w:proofErr w:type="gramEnd"/>
      <w:r w:rsidRPr="004D6FD1">
        <w:rPr>
          <w:rFonts w:ascii="Times New Roman" w:eastAsia="Times New Roman" w:hAnsi="Times New Roman" w:cs="Times New Roman"/>
          <w:sz w:val="24"/>
          <w:szCs w:val="24"/>
          <w:lang w:eastAsia="ru-RU"/>
        </w:rPr>
        <w:t xml:space="preserve"> правовом </w:t>
      </w:r>
      <w:proofErr w:type="gramStart"/>
      <w:r w:rsidRPr="004D6FD1">
        <w:rPr>
          <w:rFonts w:ascii="Times New Roman" w:eastAsia="Times New Roman" w:hAnsi="Times New Roman" w:cs="Times New Roman"/>
          <w:sz w:val="24"/>
          <w:szCs w:val="24"/>
          <w:lang w:eastAsia="ru-RU"/>
        </w:rPr>
        <w:t>положении</w:t>
      </w:r>
      <w:proofErr w:type="gramEnd"/>
      <w:r w:rsidRPr="004D6FD1">
        <w:rPr>
          <w:rFonts w:ascii="Times New Roman" w:eastAsia="Times New Roman" w:hAnsi="Times New Roman" w:cs="Times New Roman"/>
          <w:sz w:val="24"/>
          <w:szCs w:val="24"/>
          <w:lang w:eastAsia="ru-RU"/>
        </w:rPr>
        <w:t xml:space="preserve"> иностранных граждан в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240" w:anchor="/multilink/10105682/paragraph/1073773752/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15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Статья 16. </w:t>
      </w:r>
      <w:hyperlink r:id="rId241" w:anchor="/document/12136676/entry/27000004" w:history="1">
        <w:r w:rsidRPr="004D6FD1">
          <w:rPr>
            <w:rFonts w:ascii="Times New Roman" w:eastAsia="Times New Roman" w:hAnsi="Times New Roman" w:cs="Times New Roman"/>
            <w:color w:val="0000FF"/>
            <w:sz w:val="24"/>
            <w:szCs w:val="24"/>
            <w:u w:val="single"/>
            <w:lang w:eastAsia="ru-RU"/>
          </w:rPr>
          <w:t>Утратила силу</w:t>
        </w:r>
      </w:hyperlink>
      <w:r w:rsidRPr="004D6FD1">
        <w:rPr>
          <w:rFonts w:ascii="Times New Roman" w:eastAsia="Times New Roman" w:hAnsi="Times New Roman" w:cs="Times New Roman"/>
          <w:sz w:val="24"/>
          <w:szCs w:val="24"/>
          <w:lang w:eastAsia="ru-RU"/>
        </w:rPr>
        <w:t xml:space="preserve"> с 1 января 2005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См. те</w:t>
      </w:r>
      <w:proofErr w:type="gramStart"/>
      <w:r w:rsidRPr="004D6FD1">
        <w:rPr>
          <w:rFonts w:ascii="Times New Roman" w:eastAsia="Times New Roman" w:hAnsi="Times New Roman" w:cs="Times New Roman"/>
          <w:sz w:val="24"/>
          <w:szCs w:val="24"/>
          <w:lang w:eastAsia="ru-RU"/>
        </w:rPr>
        <w:t xml:space="preserve">кст </w:t>
      </w:r>
      <w:hyperlink r:id="rId242" w:anchor="/document/3999152/entry/16" w:history="1">
        <w:r w:rsidRPr="004D6FD1">
          <w:rPr>
            <w:rFonts w:ascii="Times New Roman" w:eastAsia="Times New Roman" w:hAnsi="Times New Roman" w:cs="Times New Roman"/>
            <w:color w:val="0000FF"/>
            <w:sz w:val="24"/>
            <w:szCs w:val="24"/>
            <w:u w:val="single"/>
            <w:lang w:eastAsia="ru-RU"/>
          </w:rPr>
          <w:t>ст</w:t>
        </w:r>
        <w:proofErr w:type="gramEnd"/>
        <w:r w:rsidRPr="004D6FD1">
          <w:rPr>
            <w:rFonts w:ascii="Times New Roman" w:eastAsia="Times New Roman" w:hAnsi="Times New Roman" w:cs="Times New Roman"/>
            <w:color w:val="0000FF"/>
            <w:sz w:val="24"/>
            <w:szCs w:val="24"/>
            <w:u w:val="single"/>
            <w:lang w:eastAsia="ru-RU"/>
          </w:rPr>
          <w:t>атьи 16</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43" w:anchor="/document/12148511/entry/170"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18 июля 2006 г. N 121-ФЗ в статью 17 настоящего Федерального закона внесены изменения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44" w:anchor="/document/5220923/entry/17" w:history="1">
        <w:r w:rsidRPr="004D6FD1">
          <w:rPr>
            <w:rFonts w:ascii="Times New Roman" w:eastAsia="Times New Roman" w:hAnsi="Times New Roman" w:cs="Times New Roman"/>
            <w:color w:val="0000FF"/>
            <w:sz w:val="24"/>
            <w:szCs w:val="24"/>
            <w:u w:val="single"/>
            <w:lang w:eastAsia="ru-RU"/>
          </w:rPr>
          <w:t>См. те</w:t>
        </w:r>
        <w:proofErr w:type="gramStart"/>
        <w:r w:rsidRPr="004D6FD1">
          <w:rPr>
            <w:rFonts w:ascii="Times New Roman" w:eastAsia="Times New Roman" w:hAnsi="Times New Roman" w:cs="Times New Roman"/>
            <w:color w:val="0000FF"/>
            <w:sz w:val="24"/>
            <w:szCs w:val="24"/>
            <w:u w:val="single"/>
            <w:lang w:eastAsia="ru-RU"/>
          </w:rPr>
          <w:t>кст ст</w:t>
        </w:r>
        <w:proofErr w:type="gramEnd"/>
        <w:r w:rsidRPr="004D6FD1">
          <w:rPr>
            <w:rFonts w:ascii="Times New Roman" w:eastAsia="Times New Roman" w:hAnsi="Times New Roman" w:cs="Times New Roman"/>
            <w:color w:val="0000FF"/>
            <w:sz w:val="24"/>
            <w:szCs w:val="24"/>
            <w:u w:val="single"/>
            <w:lang w:eastAsia="ru-RU"/>
          </w:rPr>
          <w:t>атьи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17. Полномочия федеральных органов исполнительной власти и их территориальных органов по реализации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Федеральные органы исполнительной власти: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w:t>
      </w:r>
      <w:r w:rsidRPr="004D6FD1">
        <w:rPr>
          <w:rFonts w:ascii="Times New Roman" w:eastAsia="Times New Roman" w:hAnsi="Times New Roman" w:cs="Times New Roman"/>
          <w:sz w:val="24"/>
          <w:szCs w:val="24"/>
          <w:lang w:eastAsia="ru-RU"/>
        </w:rPr>
        <w:lastRenderedPageBreak/>
        <w:t xml:space="preserve">проблемам защиты прав </w:t>
      </w:r>
      <w:hyperlink r:id="rId245" w:anchor="/document/10105682/entry/112" w:history="1">
        <w:r w:rsidRPr="004D6FD1">
          <w:rPr>
            <w:rFonts w:ascii="Times New Roman" w:eastAsia="Times New Roman" w:hAnsi="Times New Roman" w:cs="Times New Roman"/>
            <w:color w:val="0000FF"/>
            <w:sz w:val="24"/>
            <w:szCs w:val="24"/>
            <w:u w:val="single"/>
            <w:lang w:eastAsia="ru-RU"/>
          </w:rPr>
          <w:t>лиц</w:t>
        </w:r>
      </w:hyperlink>
      <w:r w:rsidRPr="004D6FD1">
        <w:rPr>
          <w:rFonts w:ascii="Times New Roman" w:eastAsia="Times New Roman" w:hAnsi="Times New Roman" w:cs="Times New Roman"/>
          <w:sz w:val="24"/>
          <w:szCs w:val="24"/>
          <w:lang w:eastAsia="ru-RU"/>
        </w:rPr>
        <w:t xml:space="preserve">, ходатайствующих о признании беженцами, лиц, признанных </w:t>
      </w:r>
      <w:hyperlink r:id="rId246" w:anchor="/document/10105682/entry/111" w:history="1">
        <w:r w:rsidRPr="004D6FD1">
          <w:rPr>
            <w:rFonts w:ascii="Times New Roman" w:eastAsia="Times New Roman" w:hAnsi="Times New Roman" w:cs="Times New Roman"/>
            <w:color w:val="0000FF"/>
            <w:sz w:val="24"/>
            <w:szCs w:val="24"/>
            <w:u w:val="single"/>
            <w:lang w:eastAsia="ru-RU"/>
          </w:rPr>
          <w:t>беженцами</w:t>
        </w:r>
      </w:hyperlink>
      <w:r w:rsidRPr="004D6FD1">
        <w:rPr>
          <w:rFonts w:ascii="Times New Roman" w:eastAsia="Times New Roman" w:hAnsi="Times New Roman" w:cs="Times New Roman"/>
          <w:sz w:val="24"/>
          <w:szCs w:val="24"/>
          <w:lang w:eastAsia="ru-RU"/>
        </w:rPr>
        <w:t xml:space="preserve">, и членов их семей, а также по вопросам приема, размещения и адаптации данных лиц и (или) лиц, получивших </w:t>
      </w:r>
      <w:hyperlink r:id="rId247" w:anchor="/document/10105682/entry/113" w:history="1">
        <w:r w:rsidRPr="004D6FD1">
          <w:rPr>
            <w:rFonts w:ascii="Times New Roman" w:eastAsia="Times New Roman" w:hAnsi="Times New Roman" w:cs="Times New Roman"/>
            <w:color w:val="0000FF"/>
            <w:sz w:val="24"/>
            <w:szCs w:val="24"/>
            <w:u w:val="single"/>
            <w:lang w:eastAsia="ru-RU"/>
          </w:rPr>
          <w:t>временное убежище</w:t>
        </w:r>
      </w:hyperlink>
      <w:r w:rsidRPr="004D6FD1">
        <w:rPr>
          <w:rFonts w:ascii="Times New Roman" w:eastAsia="Times New Roman" w:hAnsi="Times New Roman" w:cs="Times New Roman"/>
          <w:sz w:val="24"/>
          <w:szCs w:val="24"/>
          <w:lang w:eastAsia="ru-RU"/>
        </w:rPr>
        <w:t>, в соответствии с настоящим Федеральным законом, другими федеральными законами и</w:t>
      </w:r>
      <w:proofErr w:type="gramEnd"/>
      <w:r w:rsidRPr="004D6FD1">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законами и иными нормативными правовыми актами субъектов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2 изменен с 8 января 2019 г. - </w:t>
      </w:r>
      <w:hyperlink r:id="rId248" w:anchor="/document/72139464/entry/2011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49" w:anchor="/document/77676186/entry/172"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Федеральный орган исполнительной власти в сфере внутренних дел:</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осуществляет </w:t>
      </w:r>
      <w:proofErr w:type="gramStart"/>
      <w:r w:rsidRPr="004D6FD1">
        <w:rPr>
          <w:rFonts w:ascii="Times New Roman" w:eastAsia="Times New Roman" w:hAnsi="Times New Roman" w:cs="Times New Roman"/>
          <w:sz w:val="24"/>
          <w:szCs w:val="24"/>
          <w:lang w:eastAsia="ru-RU"/>
        </w:rPr>
        <w:t>контроль за</w:t>
      </w:r>
      <w:proofErr w:type="gramEnd"/>
      <w:r w:rsidRPr="004D6FD1">
        <w:rPr>
          <w:rFonts w:ascii="Times New Roman" w:eastAsia="Times New Roman" w:hAnsi="Times New Roman" w:cs="Times New Roman"/>
          <w:sz w:val="24"/>
          <w:szCs w:val="24"/>
          <w:lang w:eastAsia="ru-RU"/>
        </w:rPr>
        <w:t xml:space="preserve"> деятельностью своих территориальных органов, при выявлении нарушений настоящего Федерального закона пересматривает их решения;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50" w:anchor="/document/70257096/entry/151"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12 ноября 2012 г. N 186-ФЗ подпункт 2 пункта 2 статьи 17 настоящего Федерального закона изложен в новой редакции, </w:t>
      </w:r>
      <w:hyperlink r:id="rId251" w:anchor="/document/70257096/entry/4" w:history="1">
        <w:r w:rsidRPr="004D6FD1">
          <w:rPr>
            <w:rFonts w:ascii="Times New Roman" w:eastAsia="Times New Roman" w:hAnsi="Times New Roman" w:cs="Times New Roman"/>
            <w:color w:val="0000FF"/>
            <w:sz w:val="24"/>
            <w:szCs w:val="24"/>
            <w:u w:val="single"/>
            <w:lang w:eastAsia="ru-RU"/>
          </w:rPr>
          <w:t>вступающей в силу</w:t>
        </w:r>
      </w:hyperlink>
      <w:r w:rsidRPr="004D6FD1">
        <w:rPr>
          <w:rFonts w:ascii="Times New Roman" w:eastAsia="Times New Roman" w:hAnsi="Times New Roman" w:cs="Times New Roman"/>
          <w:sz w:val="24"/>
          <w:szCs w:val="24"/>
          <w:lang w:eastAsia="ru-RU"/>
        </w:rPr>
        <w:t xml:space="preserve"> с 1 января 2013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52" w:anchor="/document/58044249/entry/1722" w:history="1">
        <w:r w:rsidRPr="004D6F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2) ведет учет лиц, ходатайствующих о признании </w:t>
      </w:r>
      <w:hyperlink r:id="rId253" w:anchor="/document/10105682/entry/111" w:history="1">
        <w:r w:rsidRPr="004D6FD1">
          <w:rPr>
            <w:rFonts w:ascii="Times New Roman" w:eastAsia="Times New Roman" w:hAnsi="Times New Roman" w:cs="Times New Roman"/>
            <w:color w:val="0000FF"/>
            <w:sz w:val="24"/>
            <w:szCs w:val="24"/>
            <w:u w:val="single"/>
            <w:lang w:eastAsia="ru-RU"/>
          </w:rPr>
          <w:t>беженцами</w:t>
        </w:r>
      </w:hyperlink>
      <w:r w:rsidRPr="004D6FD1">
        <w:rPr>
          <w:rFonts w:ascii="Times New Roman" w:eastAsia="Times New Roman" w:hAnsi="Times New Roman" w:cs="Times New Roman"/>
          <w:sz w:val="24"/>
          <w:szCs w:val="24"/>
          <w:lang w:eastAsia="ru-RU"/>
        </w:rPr>
        <w:t xml:space="preserve">, лиц, признанных беженцами, лиц, обратившихся с заявлением о предоставлении временного убежища, лиц, получивших </w:t>
      </w:r>
      <w:hyperlink r:id="rId254" w:anchor="/document/10105682/entry/113" w:history="1">
        <w:r w:rsidRPr="004D6FD1">
          <w:rPr>
            <w:rFonts w:ascii="Times New Roman" w:eastAsia="Times New Roman" w:hAnsi="Times New Roman" w:cs="Times New Roman"/>
            <w:color w:val="0000FF"/>
            <w:sz w:val="24"/>
            <w:szCs w:val="24"/>
            <w:u w:val="single"/>
            <w:lang w:eastAsia="ru-RU"/>
          </w:rPr>
          <w:t>временное убежище</w:t>
        </w:r>
      </w:hyperlink>
      <w:r w:rsidRPr="004D6FD1">
        <w:rPr>
          <w:rFonts w:ascii="Times New Roman" w:eastAsia="Times New Roman" w:hAnsi="Times New Roman" w:cs="Times New Roman"/>
          <w:sz w:val="24"/>
          <w:szCs w:val="24"/>
          <w:lang w:eastAsia="ru-RU"/>
        </w:rPr>
        <w:t>,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w:t>
      </w:r>
      <w:proofErr w:type="gramEnd"/>
      <w:r w:rsidRPr="004D6FD1">
        <w:rPr>
          <w:rFonts w:ascii="Times New Roman" w:eastAsia="Times New Roman" w:hAnsi="Times New Roman" w:cs="Times New Roman"/>
          <w:sz w:val="24"/>
          <w:szCs w:val="24"/>
          <w:lang w:eastAsia="ru-RU"/>
        </w:rPr>
        <w:t xml:space="preserve">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w:t>
      </w:r>
      <w:hyperlink r:id="rId255" w:anchor="/document/10105682/entry/112" w:history="1">
        <w:r w:rsidRPr="004D6FD1">
          <w:rPr>
            <w:rFonts w:ascii="Times New Roman" w:eastAsia="Times New Roman" w:hAnsi="Times New Roman" w:cs="Times New Roman"/>
            <w:color w:val="0000FF"/>
            <w:sz w:val="24"/>
            <w:szCs w:val="24"/>
            <w:u w:val="single"/>
            <w:lang w:eastAsia="ru-RU"/>
          </w:rPr>
          <w:t>лица</w:t>
        </w:r>
      </w:hyperlink>
      <w:r w:rsidRPr="004D6FD1">
        <w:rPr>
          <w:rFonts w:ascii="Times New Roman" w:eastAsia="Times New Roman" w:hAnsi="Times New Roman" w:cs="Times New Roman"/>
          <w:sz w:val="24"/>
          <w:szCs w:val="24"/>
          <w:lang w:eastAsia="ru-RU"/>
        </w:rPr>
        <w:t>,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содействует лицу, ходатайствующему о признании беженцем или признанному </w:t>
      </w:r>
      <w:hyperlink r:id="rId256"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6) использует в установленном порядке информационно-коммуникационные системы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7) осуществляет </w:t>
      </w:r>
      <w:proofErr w:type="gramStart"/>
      <w:r w:rsidRPr="004D6FD1">
        <w:rPr>
          <w:rFonts w:ascii="Times New Roman" w:eastAsia="Times New Roman" w:hAnsi="Times New Roman" w:cs="Times New Roman"/>
          <w:sz w:val="24"/>
          <w:szCs w:val="24"/>
          <w:lang w:eastAsia="ru-RU"/>
        </w:rPr>
        <w:t>выдворение</w:t>
      </w:r>
      <w:proofErr w:type="gramEnd"/>
      <w:r w:rsidRPr="004D6FD1">
        <w:rPr>
          <w:rFonts w:ascii="Times New Roman" w:eastAsia="Times New Roman" w:hAnsi="Times New Roman" w:cs="Times New Roman"/>
          <w:sz w:val="24"/>
          <w:szCs w:val="24"/>
          <w:lang w:eastAsia="ru-RU"/>
        </w:rPr>
        <w:t xml:space="preserve"> (депортацию) лица за пределы территории Российской Федерации в соответствии с настоящим Федеральным законом, другими </w:t>
      </w:r>
      <w:hyperlink r:id="rId257" w:anchor="/multilink/10105682/paragraph/349/number/0" w:history="1">
        <w:r w:rsidRPr="004D6FD1">
          <w:rPr>
            <w:rFonts w:ascii="Times New Roman" w:eastAsia="Times New Roman" w:hAnsi="Times New Roman" w:cs="Times New Roman"/>
            <w:color w:val="0000FF"/>
            <w:sz w:val="24"/>
            <w:szCs w:val="24"/>
            <w:u w:val="single"/>
            <w:lang w:eastAsia="ru-RU"/>
          </w:rPr>
          <w:t>федеральными законами</w:t>
        </w:r>
      </w:hyperlink>
      <w:r w:rsidRPr="004D6FD1">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а также международными договорами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w:t>
      </w:r>
      <w:hyperlink r:id="rId258" w:anchor="/document/12131589/entry/674" w:history="1">
        <w:r w:rsidRPr="004D6FD1">
          <w:rPr>
            <w:rFonts w:ascii="Times New Roman" w:eastAsia="Times New Roman" w:hAnsi="Times New Roman" w:cs="Times New Roman"/>
            <w:color w:val="0000FF"/>
            <w:sz w:val="24"/>
            <w:szCs w:val="24"/>
            <w:u w:val="single"/>
            <w:lang w:eastAsia="ru-RU"/>
          </w:rPr>
          <w:t>Утратил силу</w:t>
        </w:r>
      </w:hyperlink>
      <w:r w:rsidRPr="004D6FD1">
        <w:rPr>
          <w:rFonts w:ascii="Times New Roman" w:eastAsia="Times New Roman" w:hAnsi="Times New Roman" w:cs="Times New Roman"/>
          <w:sz w:val="24"/>
          <w:szCs w:val="24"/>
          <w:lang w:eastAsia="ru-RU"/>
        </w:rPr>
        <w:t xml:space="preserve"> с 1 июля 2003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текст </w:t>
      </w:r>
      <w:hyperlink r:id="rId259" w:anchor="/document/3959102/entry/1703" w:history="1">
        <w:r w:rsidRPr="004D6FD1">
          <w:rPr>
            <w:rFonts w:ascii="Times New Roman" w:eastAsia="Times New Roman" w:hAnsi="Times New Roman" w:cs="Times New Roman"/>
            <w:color w:val="0000FF"/>
            <w:sz w:val="24"/>
            <w:szCs w:val="24"/>
            <w:u w:val="single"/>
            <w:lang w:eastAsia="ru-RU"/>
          </w:rPr>
          <w:t>пункта 3 статьи 17</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Утратил силу с января 2019 г. - </w:t>
      </w:r>
      <w:hyperlink r:id="rId260" w:anchor="/document/72139464/entry/2011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61" w:anchor="/document/77676186/entry/55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62" w:anchor="/document/12151302/entry/10502"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30 декабря 2006 г. N 266-ФЗ в пункт 5 статьи 17 настоящего Федерального закона внесены изменения, </w:t>
      </w:r>
      <w:hyperlink r:id="rId263" w:anchor="/document/12151302/entry/1301"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января 2007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64" w:anchor="/document/5223572/entry/1705" w:history="1">
        <w:r w:rsidRPr="004D6F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5. Федеральный орган исполнительной власти по безопасности и его пограничные органы:</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2 изменен с 8 января 2019 г. - </w:t>
      </w:r>
      <w:hyperlink r:id="rId265" w:anchor="/document/72139464/entry/201131"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66" w:anchor="/document/77676186/entry/1752"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в двухнедельный срок предоставляют в пределах своих полномочий по запросу федерального органа исполнительной власти в сфере внутренних дел либо его территориального органа информацию о лице, на которое распространяются положения </w:t>
      </w:r>
      <w:hyperlink r:id="rId267" w:anchor="/document/10105682/entry/2" w:history="1">
        <w:r w:rsidRPr="004D6FD1">
          <w:rPr>
            <w:rFonts w:ascii="Times New Roman" w:eastAsia="Times New Roman" w:hAnsi="Times New Roman" w:cs="Times New Roman"/>
            <w:color w:val="0000FF"/>
            <w:sz w:val="24"/>
            <w:szCs w:val="24"/>
            <w:u w:val="single"/>
            <w:lang w:eastAsia="ru-RU"/>
          </w:rPr>
          <w:t>статьи 2</w:t>
        </w:r>
      </w:hyperlink>
      <w:r w:rsidRPr="004D6FD1">
        <w:rPr>
          <w:rFonts w:ascii="Times New Roman" w:eastAsia="Times New Roman" w:hAnsi="Times New Roman" w:cs="Times New Roman"/>
          <w:sz w:val="24"/>
          <w:szCs w:val="24"/>
          <w:lang w:eastAsia="ru-RU"/>
        </w:rPr>
        <w:t xml:space="preserve"> либо </w:t>
      </w:r>
      <w:hyperlink r:id="rId268" w:anchor="/document/10105682/entry/5" w:history="1">
        <w:r w:rsidRPr="004D6FD1">
          <w:rPr>
            <w:rFonts w:ascii="Times New Roman" w:eastAsia="Times New Roman" w:hAnsi="Times New Roman" w:cs="Times New Roman"/>
            <w:color w:val="0000FF"/>
            <w:sz w:val="24"/>
            <w:szCs w:val="24"/>
            <w:u w:val="single"/>
            <w:lang w:eastAsia="ru-RU"/>
          </w:rPr>
          <w:t>статьи 5</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3 изменен с 8 января 2019 г. - </w:t>
      </w:r>
      <w:hyperlink r:id="rId269" w:anchor="/document/72139464/entry/201132"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70" w:anchor="/document/77676186/entry/175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в сфере внутренних дел ходатайство лица, прибывшего на территорию Российской Федерации по обстоятельствам, предусмотренным </w:t>
      </w:r>
      <w:hyperlink r:id="rId271" w:anchor="/document/10105682/entry/412" w:history="1">
        <w:r w:rsidRPr="004D6FD1">
          <w:rPr>
            <w:rFonts w:ascii="Times New Roman" w:eastAsia="Times New Roman" w:hAnsi="Times New Roman" w:cs="Times New Roman"/>
            <w:color w:val="0000FF"/>
            <w:sz w:val="24"/>
            <w:szCs w:val="24"/>
            <w:u w:val="single"/>
            <w:lang w:eastAsia="ru-RU"/>
          </w:rPr>
          <w:t>подпунктом 2 пункта 1 статьи 4</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4 изменен с 8 января 2019 г. - </w:t>
      </w:r>
      <w:hyperlink r:id="rId272" w:anchor="/document/72139464/entry/201133"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73" w:anchor="/document/77676186/entry/1754"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в сфере внутренних дел ходатайство лица, прибывшего на территорию Российской Федерации по обстоятельствам, предусмотренным </w:t>
      </w:r>
      <w:hyperlink r:id="rId274" w:anchor="/document/10105682/entry/413" w:history="1">
        <w:r w:rsidRPr="004D6FD1">
          <w:rPr>
            <w:rFonts w:ascii="Times New Roman" w:eastAsia="Times New Roman" w:hAnsi="Times New Roman" w:cs="Times New Roman"/>
            <w:color w:val="0000FF"/>
            <w:sz w:val="24"/>
            <w:szCs w:val="24"/>
            <w:u w:val="single"/>
            <w:lang w:eastAsia="ru-RU"/>
          </w:rPr>
          <w:t>подпунктом 3 пункта 1 статьи 4</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5 изменен с 8 января 2019 г. - </w:t>
      </w:r>
      <w:hyperlink r:id="rId275" w:anchor="/document/72139464/entry/201134"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76" w:anchor="/document/77676186/entry/1755"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5) в течение трех рабочих дней направляют в установленном порядке в федеральный орган исполнительной власти в сфере внутренних дел либо в его территориальный орган информацию о лицах, прибывших на территорию Российской Федерации по обстоятельствам, предусмотренным </w:t>
      </w:r>
      <w:hyperlink r:id="rId277" w:anchor="/document/10105682/entry/412" w:history="1">
        <w:r w:rsidRPr="004D6FD1">
          <w:rPr>
            <w:rFonts w:ascii="Times New Roman" w:eastAsia="Times New Roman" w:hAnsi="Times New Roman" w:cs="Times New Roman"/>
            <w:color w:val="0000FF"/>
            <w:sz w:val="24"/>
            <w:szCs w:val="24"/>
            <w:u w:val="single"/>
            <w:lang w:eastAsia="ru-RU"/>
          </w:rPr>
          <w:t>подпунктами 2</w:t>
        </w:r>
      </w:hyperlink>
      <w:r w:rsidRPr="004D6FD1">
        <w:rPr>
          <w:rFonts w:ascii="Times New Roman" w:eastAsia="Times New Roman" w:hAnsi="Times New Roman" w:cs="Times New Roman"/>
          <w:sz w:val="24"/>
          <w:szCs w:val="24"/>
          <w:lang w:eastAsia="ru-RU"/>
        </w:rPr>
        <w:t xml:space="preserve"> и </w:t>
      </w:r>
      <w:hyperlink r:id="rId278" w:anchor="/document/10105682/entry/413" w:history="1">
        <w:r w:rsidRPr="004D6FD1">
          <w:rPr>
            <w:rFonts w:ascii="Times New Roman" w:eastAsia="Times New Roman" w:hAnsi="Times New Roman" w:cs="Times New Roman"/>
            <w:color w:val="0000FF"/>
            <w:sz w:val="24"/>
            <w:szCs w:val="24"/>
            <w:u w:val="single"/>
            <w:lang w:eastAsia="ru-RU"/>
          </w:rPr>
          <w:t>3 пункта 1 статьи 4</w:t>
        </w:r>
      </w:hyperlink>
      <w:r w:rsidRPr="004D6FD1">
        <w:rPr>
          <w:rFonts w:ascii="Times New Roman" w:eastAsia="Times New Roman" w:hAnsi="Times New Roman" w:cs="Times New Roman"/>
          <w:sz w:val="24"/>
          <w:szCs w:val="24"/>
          <w:lang w:eastAsia="ru-RU"/>
        </w:rPr>
        <w:t xml:space="preserve"> настоящего Федерального закона, и обратившихся с ходатайством.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6. Федеральный орган исполнительной власти по здравоохранению:</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определяет порядок предоставления медицинской и лекарственной помощи лицам в соответствии с </w:t>
      </w:r>
      <w:hyperlink r:id="rId279" w:anchor="/document/10105682/entry/617" w:history="1">
        <w:r w:rsidRPr="004D6FD1">
          <w:rPr>
            <w:rFonts w:ascii="Times New Roman" w:eastAsia="Times New Roman" w:hAnsi="Times New Roman" w:cs="Times New Roman"/>
            <w:color w:val="0000FF"/>
            <w:sz w:val="24"/>
            <w:szCs w:val="24"/>
            <w:u w:val="single"/>
            <w:lang w:eastAsia="ru-RU"/>
          </w:rPr>
          <w:t>подпунктом 7 пункта 1 статьи 6</w:t>
        </w:r>
      </w:hyperlink>
      <w:r w:rsidRPr="004D6FD1">
        <w:rPr>
          <w:rFonts w:ascii="Times New Roman" w:eastAsia="Times New Roman" w:hAnsi="Times New Roman" w:cs="Times New Roman"/>
          <w:sz w:val="24"/>
          <w:szCs w:val="24"/>
          <w:lang w:eastAsia="ru-RU"/>
        </w:rPr>
        <w:t xml:space="preserve"> и </w:t>
      </w:r>
      <w:hyperlink r:id="rId280" w:anchor="/document/10105682/entry/817" w:history="1">
        <w:r w:rsidRPr="004D6FD1">
          <w:rPr>
            <w:rFonts w:ascii="Times New Roman" w:eastAsia="Times New Roman" w:hAnsi="Times New Roman" w:cs="Times New Roman"/>
            <w:color w:val="0000FF"/>
            <w:sz w:val="24"/>
            <w:szCs w:val="24"/>
            <w:u w:val="single"/>
            <w:lang w:eastAsia="ru-RU"/>
          </w:rPr>
          <w:t>подпунктом 7 пункта 1 статьи 8</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2) обеспечивает санитарно-эпидемиологический контроль в </w:t>
      </w:r>
      <w:hyperlink r:id="rId281" w:anchor="/document/10105682/entry/114" w:history="1">
        <w:r w:rsidRPr="004D6FD1">
          <w:rPr>
            <w:rFonts w:ascii="Times New Roman" w:eastAsia="Times New Roman" w:hAnsi="Times New Roman" w:cs="Times New Roman"/>
            <w:color w:val="0000FF"/>
            <w:sz w:val="24"/>
            <w:szCs w:val="24"/>
            <w:u w:val="single"/>
            <w:lang w:eastAsia="ru-RU"/>
          </w:rPr>
          <w:t>месте временного содержания</w:t>
        </w:r>
      </w:hyperlink>
      <w:r w:rsidRPr="004D6FD1">
        <w:rPr>
          <w:rFonts w:ascii="Times New Roman" w:eastAsia="Times New Roman" w:hAnsi="Times New Roman" w:cs="Times New Roman"/>
          <w:sz w:val="24"/>
          <w:szCs w:val="24"/>
          <w:lang w:eastAsia="ru-RU"/>
        </w:rPr>
        <w:t xml:space="preserve"> или </w:t>
      </w:r>
      <w:hyperlink r:id="rId282" w:anchor="/document/10105682/entry/115" w:history="1">
        <w:r w:rsidRPr="004D6FD1">
          <w:rPr>
            <w:rFonts w:ascii="Times New Roman" w:eastAsia="Times New Roman" w:hAnsi="Times New Roman" w:cs="Times New Roman"/>
            <w:color w:val="0000FF"/>
            <w:sz w:val="24"/>
            <w:szCs w:val="24"/>
            <w:u w:val="single"/>
            <w:lang w:eastAsia="ru-RU"/>
          </w:rPr>
          <w:t>центре</w:t>
        </w:r>
      </w:hyperlink>
      <w:r w:rsidRPr="004D6FD1">
        <w:rPr>
          <w:rFonts w:ascii="Times New Roman" w:eastAsia="Times New Roman" w:hAnsi="Times New Roman" w:cs="Times New Roman"/>
          <w:sz w:val="24"/>
          <w:szCs w:val="24"/>
          <w:lang w:eastAsia="ru-RU"/>
        </w:rPr>
        <w:t xml:space="preserve"> временного размещения;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3 изменен с 8 января 2019 г. - </w:t>
      </w:r>
      <w:hyperlink r:id="rId283" w:anchor="/document/72139464/entry/20114"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84" w:anchor="/document/77676186/entry/170603"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направляет в установленном порядке в федеральный орган исполнительной власти в сфере внутренних дел и в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7. Федеральный орган исполнительной власти по труду и социальному развитию:</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 xml:space="preserve">1) оказывает </w:t>
      </w:r>
      <w:hyperlink r:id="rId285" w:anchor="/document/10105682/entry/112" w:history="1">
        <w:r w:rsidRPr="004D6FD1">
          <w:rPr>
            <w:rFonts w:ascii="Times New Roman" w:eastAsia="Times New Roman" w:hAnsi="Times New Roman" w:cs="Times New Roman"/>
            <w:color w:val="0000FF"/>
            <w:sz w:val="24"/>
            <w:szCs w:val="24"/>
            <w:u w:val="single"/>
            <w:lang w:eastAsia="ru-RU"/>
          </w:rPr>
          <w:t>лицу</w:t>
        </w:r>
      </w:hyperlink>
      <w:r w:rsidRPr="004D6FD1">
        <w:rPr>
          <w:rFonts w:ascii="Times New Roman" w:eastAsia="Times New Roman" w:hAnsi="Times New Roman" w:cs="Times New Roman"/>
          <w:sz w:val="24"/>
          <w:szCs w:val="24"/>
          <w:lang w:eastAsia="ru-RU"/>
        </w:rPr>
        <w:t xml:space="preserve">, ходатайствующему о признании беженцем или признанному </w:t>
      </w:r>
      <w:hyperlink r:id="rId286"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содействие в трудоустройстве или получении направления на профессиональное обучение в соответствии с </w:t>
      </w:r>
      <w:hyperlink r:id="rId287" w:anchor="/document/10105682/entry/618" w:history="1">
        <w:r w:rsidRPr="004D6FD1">
          <w:rPr>
            <w:rFonts w:ascii="Times New Roman" w:eastAsia="Times New Roman" w:hAnsi="Times New Roman" w:cs="Times New Roman"/>
            <w:color w:val="0000FF"/>
            <w:sz w:val="24"/>
            <w:szCs w:val="24"/>
            <w:u w:val="single"/>
            <w:lang w:eastAsia="ru-RU"/>
          </w:rPr>
          <w:t>подпунктом 8 пункта 1 статьи 6</w:t>
        </w:r>
      </w:hyperlink>
      <w:r w:rsidRPr="004D6FD1">
        <w:rPr>
          <w:rFonts w:ascii="Times New Roman" w:eastAsia="Times New Roman" w:hAnsi="Times New Roman" w:cs="Times New Roman"/>
          <w:sz w:val="24"/>
          <w:szCs w:val="24"/>
          <w:lang w:eastAsia="ru-RU"/>
        </w:rPr>
        <w:t xml:space="preserve">, </w:t>
      </w:r>
      <w:hyperlink r:id="rId288" w:anchor="/document/10105682/entry/818" w:history="1">
        <w:r w:rsidRPr="004D6FD1">
          <w:rPr>
            <w:rFonts w:ascii="Times New Roman" w:eastAsia="Times New Roman" w:hAnsi="Times New Roman" w:cs="Times New Roman"/>
            <w:color w:val="0000FF"/>
            <w:sz w:val="24"/>
            <w:szCs w:val="24"/>
            <w:u w:val="single"/>
            <w:lang w:eastAsia="ru-RU"/>
          </w:rPr>
          <w:t>подпунктом 8</w:t>
        </w:r>
      </w:hyperlink>
      <w:r w:rsidRPr="004D6FD1">
        <w:rPr>
          <w:rFonts w:ascii="Times New Roman" w:eastAsia="Times New Roman" w:hAnsi="Times New Roman" w:cs="Times New Roman"/>
          <w:sz w:val="24"/>
          <w:szCs w:val="24"/>
          <w:lang w:eastAsia="ru-RU"/>
        </w:rPr>
        <w:t xml:space="preserve"> и </w:t>
      </w:r>
      <w:hyperlink r:id="rId289" w:anchor="/document/10105682/entry/819" w:history="1">
        <w:r w:rsidRPr="004D6FD1">
          <w:rPr>
            <w:rFonts w:ascii="Times New Roman" w:eastAsia="Times New Roman" w:hAnsi="Times New Roman" w:cs="Times New Roman"/>
            <w:color w:val="0000FF"/>
            <w:sz w:val="24"/>
            <w:szCs w:val="24"/>
            <w:u w:val="single"/>
            <w:lang w:eastAsia="ru-RU"/>
          </w:rPr>
          <w:t>подпунктом 9 пункта 1 статьи 8</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2 изменен с 8 января 2019 г. - </w:t>
      </w:r>
      <w:hyperlink r:id="rId290" w:anchor="/document/72139464/entry/20115"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91" w:anchor="/document/77676186/entry/170702"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направляет в установленном порядке в федеральный орган исполнительной власти в сфере внутренних дел и в его территориальные органы информацию о занятости населения;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w:t>
      </w:r>
      <w:proofErr w:type="gramEnd"/>
      <w:r w:rsidRPr="004D6FD1">
        <w:rPr>
          <w:rFonts w:ascii="Times New Roman" w:eastAsia="Times New Roman" w:hAnsi="Times New Roman" w:cs="Times New Roman"/>
          <w:sz w:val="24"/>
          <w:szCs w:val="24"/>
          <w:lang w:eastAsia="ru-RU"/>
        </w:rPr>
        <w:t xml:space="preserve"> </w:t>
      </w:r>
      <w:proofErr w:type="gramStart"/>
      <w:r w:rsidRPr="004D6FD1">
        <w:rPr>
          <w:rFonts w:ascii="Times New Roman" w:eastAsia="Times New Roman" w:hAnsi="Times New Roman" w:cs="Times New Roman"/>
          <w:sz w:val="24"/>
          <w:szCs w:val="24"/>
          <w:lang w:eastAsia="ru-RU"/>
        </w:rPr>
        <w:t>соответствии</w:t>
      </w:r>
      <w:proofErr w:type="gramEnd"/>
      <w:r w:rsidRPr="004D6FD1">
        <w:rPr>
          <w:rFonts w:ascii="Times New Roman" w:eastAsia="Times New Roman" w:hAnsi="Times New Roman" w:cs="Times New Roman"/>
          <w:sz w:val="24"/>
          <w:szCs w:val="24"/>
          <w:lang w:eastAsia="ru-RU"/>
        </w:rPr>
        <w:t xml:space="preserve"> с </w:t>
      </w:r>
      <w:hyperlink r:id="rId292" w:anchor="/document/10105682/entry/8110" w:history="1">
        <w:r w:rsidRPr="004D6FD1">
          <w:rPr>
            <w:rFonts w:ascii="Times New Roman" w:eastAsia="Times New Roman" w:hAnsi="Times New Roman" w:cs="Times New Roman"/>
            <w:color w:val="0000FF"/>
            <w:sz w:val="24"/>
            <w:szCs w:val="24"/>
            <w:u w:val="single"/>
            <w:lang w:eastAsia="ru-RU"/>
          </w:rPr>
          <w:t>подпунктом 10 пункта 1 статьи 8</w:t>
        </w:r>
      </w:hyperlink>
      <w:r w:rsidRPr="004D6FD1">
        <w:rPr>
          <w:rFonts w:ascii="Times New Roman" w:eastAsia="Times New Roman" w:hAnsi="Times New Roman" w:cs="Times New Roman"/>
          <w:sz w:val="24"/>
          <w:szCs w:val="24"/>
          <w:lang w:eastAsia="ru-RU"/>
        </w:rPr>
        <w:t xml:space="preserve">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w:t>
      </w:r>
      <w:hyperlink r:id="rId293" w:anchor="/document/12136676/entry/27000004" w:history="1">
        <w:r w:rsidRPr="004D6FD1">
          <w:rPr>
            <w:rFonts w:ascii="Times New Roman" w:eastAsia="Times New Roman" w:hAnsi="Times New Roman" w:cs="Times New Roman"/>
            <w:color w:val="0000FF"/>
            <w:sz w:val="24"/>
            <w:szCs w:val="24"/>
            <w:u w:val="single"/>
            <w:lang w:eastAsia="ru-RU"/>
          </w:rPr>
          <w:t>утратил силу</w:t>
        </w:r>
      </w:hyperlink>
      <w:r w:rsidRPr="004D6FD1">
        <w:rPr>
          <w:rFonts w:ascii="Times New Roman" w:eastAsia="Times New Roman" w:hAnsi="Times New Roman" w:cs="Times New Roman"/>
          <w:sz w:val="24"/>
          <w:szCs w:val="24"/>
          <w:lang w:eastAsia="ru-RU"/>
        </w:rPr>
        <w:t xml:space="preserve"> с 1 января 2005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текст </w:t>
      </w:r>
      <w:hyperlink r:id="rId294" w:anchor="/document/3999152/entry/570004" w:history="1">
        <w:r w:rsidRPr="004D6FD1">
          <w:rPr>
            <w:rFonts w:ascii="Times New Roman" w:eastAsia="Times New Roman" w:hAnsi="Times New Roman" w:cs="Times New Roman"/>
            <w:color w:val="0000FF"/>
            <w:sz w:val="24"/>
            <w:szCs w:val="24"/>
            <w:u w:val="single"/>
            <w:lang w:eastAsia="ru-RU"/>
          </w:rPr>
          <w:t>подпункта 4 пункта 7 статьи 17</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95" w:anchor="/document/70405818/entry/1802" w:history="1">
        <w:r w:rsidRPr="004D6FD1">
          <w:rPr>
            <w:rFonts w:ascii="Times New Roman" w:eastAsia="Times New Roman" w:hAnsi="Times New Roman" w:cs="Times New Roman"/>
            <w:color w:val="0000FF"/>
            <w:sz w:val="24"/>
            <w:szCs w:val="24"/>
            <w:u w:val="single"/>
            <w:lang w:eastAsia="ru-RU"/>
          </w:rPr>
          <w:t>Федеральным законом</w:t>
        </w:r>
      </w:hyperlink>
      <w:r w:rsidRPr="004D6FD1">
        <w:rPr>
          <w:rFonts w:ascii="Times New Roman" w:eastAsia="Times New Roman" w:hAnsi="Times New Roman" w:cs="Times New Roman"/>
          <w:sz w:val="24"/>
          <w:szCs w:val="24"/>
          <w:lang w:eastAsia="ru-RU"/>
        </w:rPr>
        <w:t xml:space="preserve"> от 2 июля 2013 г. N 185-ФЗ в пункт 8 статьи 17 настоящего Федерального закона внесены изменения, </w:t>
      </w:r>
      <w:hyperlink r:id="rId296" w:anchor="/document/70405818/entry/1631" w:history="1">
        <w:r w:rsidRPr="004D6FD1">
          <w:rPr>
            <w:rFonts w:ascii="Times New Roman" w:eastAsia="Times New Roman" w:hAnsi="Times New Roman" w:cs="Times New Roman"/>
            <w:color w:val="0000FF"/>
            <w:sz w:val="24"/>
            <w:szCs w:val="24"/>
            <w:u w:val="single"/>
            <w:lang w:eastAsia="ru-RU"/>
          </w:rPr>
          <w:t>вступающие в силу</w:t>
        </w:r>
      </w:hyperlink>
      <w:r w:rsidRPr="004D6FD1">
        <w:rPr>
          <w:rFonts w:ascii="Times New Roman" w:eastAsia="Times New Roman" w:hAnsi="Times New Roman" w:cs="Times New Roman"/>
          <w:sz w:val="24"/>
          <w:szCs w:val="24"/>
          <w:lang w:eastAsia="ru-RU"/>
        </w:rPr>
        <w:t xml:space="preserve"> с 1 сентября 2013 г.</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297" w:anchor="/document/57743010/entry/580000" w:history="1">
        <w:r w:rsidRPr="004D6F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 xml:space="preserve">1) содействует получению образования лицом, признанным </w:t>
      </w:r>
      <w:hyperlink r:id="rId298" w:anchor="/document/10105682/entry/111" w:history="1">
        <w:r w:rsidRPr="004D6FD1">
          <w:rPr>
            <w:rFonts w:ascii="Times New Roman" w:eastAsia="Times New Roman" w:hAnsi="Times New Roman" w:cs="Times New Roman"/>
            <w:color w:val="0000FF"/>
            <w:sz w:val="24"/>
            <w:szCs w:val="24"/>
            <w:u w:val="single"/>
            <w:lang w:eastAsia="ru-RU"/>
          </w:rPr>
          <w:t>беженцем</w:t>
        </w:r>
      </w:hyperlink>
      <w:r w:rsidRPr="004D6FD1">
        <w:rPr>
          <w:rFonts w:ascii="Times New Roman" w:eastAsia="Times New Roman" w:hAnsi="Times New Roman" w:cs="Times New Roman"/>
          <w:sz w:val="24"/>
          <w:szCs w:val="24"/>
          <w:lang w:eastAsia="ru-RU"/>
        </w:rPr>
        <w:t xml:space="preserve">,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w:t>
      </w:r>
      <w:hyperlink r:id="rId299" w:anchor="/document/10105682/entry/8111" w:history="1">
        <w:r w:rsidRPr="004D6FD1">
          <w:rPr>
            <w:rFonts w:ascii="Times New Roman" w:eastAsia="Times New Roman" w:hAnsi="Times New Roman" w:cs="Times New Roman"/>
            <w:color w:val="0000FF"/>
            <w:sz w:val="24"/>
            <w:szCs w:val="24"/>
            <w:u w:val="single"/>
            <w:lang w:eastAsia="ru-RU"/>
          </w:rPr>
          <w:t>подпунктом 11 пункта 1 статьи 8</w:t>
        </w:r>
      </w:hyperlink>
      <w:r w:rsidRPr="004D6FD1">
        <w:rPr>
          <w:rFonts w:ascii="Times New Roman" w:eastAsia="Times New Roman" w:hAnsi="Times New Roman" w:cs="Times New Roman"/>
          <w:sz w:val="24"/>
          <w:szCs w:val="24"/>
          <w:lang w:eastAsia="ru-RU"/>
        </w:rPr>
        <w:t xml:space="preserve"> настоящего Федерального закона;</w:t>
      </w:r>
      <w:proofErr w:type="gramEnd"/>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Подпункт 2 изменен с 8 января 2019 г. - </w:t>
      </w:r>
      <w:hyperlink r:id="rId300" w:anchor="/document/72139464/entry/20116"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301" w:anchor="/document/77676186/entry/170802"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D1">
        <w:rPr>
          <w:rFonts w:ascii="Times New Roman" w:eastAsia="Times New Roman" w:hAnsi="Times New Roman" w:cs="Times New Roman"/>
          <w:sz w:val="24"/>
          <w:szCs w:val="24"/>
          <w:lang w:eastAsia="ru-RU"/>
        </w:rPr>
        <w:t>2) направляет в установленном порядке в федеральный орган исполнительной власти в сфере внутренних дел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 профессиональные образовательные организации и образовательные организации высшего</w:t>
      </w:r>
      <w:proofErr w:type="gramEnd"/>
      <w:r w:rsidRPr="004D6FD1">
        <w:rPr>
          <w:rFonts w:ascii="Times New Roman" w:eastAsia="Times New Roman" w:hAnsi="Times New Roman" w:cs="Times New Roman"/>
          <w:sz w:val="24"/>
          <w:szCs w:val="24"/>
          <w:lang w:eastAsia="ru-RU"/>
        </w:rPr>
        <w:t xml:space="preserve"> образования.</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lastRenderedPageBreak/>
        <w:t>9. Федеральный орган исполнительной власти по иностранным делам:</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2) осуществляет наблюдение за выполнением международных договоров Российской Федерации в области защиты прав лиц, признанных беженцами;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4) содействует в пределах своих полномочий выполнению настоящего Федерального закона, в том числе обеспечению </w:t>
      </w:r>
      <w:proofErr w:type="gramStart"/>
      <w:r w:rsidRPr="004D6FD1">
        <w:rPr>
          <w:rFonts w:ascii="Times New Roman" w:eastAsia="Times New Roman" w:hAnsi="Times New Roman" w:cs="Times New Roman"/>
          <w:sz w:val="24"/>
          <w:szCs w:val="24"/>
          <w:lang w:eastAsia="ru-RU"/>
        </w:rPr>
        <w:t>выдворения</w:t>
      </w:r>
      <w:proofErr w:type="gramEnd"/>
      <w:r w:rsidRPr="004D6FD1">
        <w:rPr>
          <w:rFonts w:ascii="Times New Roman" w:eastAsia="Times New Roman" w:hAnsi="Times New Roman" w:cs="Times New Roman"/>
          <w:sz w:val="24"/>
          <w:szCs w:val="24"/>
          <w:lang w:eastAsia="ru-RU"/>
        </w:rPr>
        <w:t xml:space="preserve"> (депортации) лиц за пределы территории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Пункт 10 изменен с 8 января 2019 г. - </w:t>
      </w:r>
      <w:hyperlink r:id="rId302" w:anchor="/document/72139464/entry/20117" w:history="1">
        <w:r w:rsidRPr="004D6FD1">
          <w:rPr>
            <w:rFonts w:ascii="Times New Roman" w:eastAsia="Times New Roman" w:hAnsi="Times New Roman" w:cs="Times New Roman"/>
            <w:color w:val="0000FF"/>
            <w:sz w:val="24"/>
            <w:szCs w:val="24"/>
            <w:u w:val="single"/>
            <w:lang w:eastAsia="ru-RU"/>
          </w:rPr>
          <w:t>Федеральный закон</w:t>
        </w:r>
      </w:hyperlink>
      <w:r w:rsidRPr="004D6FD1">
        <w:rPr>
          <w:rFonts w:ascii="Times New Roman" w:eastAsia="Times New Roman" w:hAnsi="Times New Roman" w:cs="Times New Roman"/>
          <w:sz w:val="24"/>
          <w:szCs w:val="24"/>
          <w:lang w:eastAsia="ru-RU"/>
        </w:rPr>
        <w:t xml:space="preserve"> от 27 декабря 2018 г. N 528-ФЗ</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hyperlink r:id="rId303" w:anchor="/document/77676186/entry/600000" w:history="1">
        <w:r w:rsidRPr="004D6FD1">
          <w:rPr>
            <w:rFonts w:ascii="Times New Roman" w:eastAsia="Times New Roman" w:hAnsi="Times New Roman" w:cs="Times New Roman"/>
            <w:color w:val="0000FF"/>
            <w:sz w:val="24"/>
            <w:szCs w:val="24"/>
            <w:u w:val="single"/>
            <w:lang w:eastAsia="ru-RU"/>
          </w:rPr>
          <w:t>См. предыдущую редакцию</w:t>
        </w:r>
      </w:hyperlink>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10. Федеральный орган исполнительной власти, уполномоченный в области исполнения наказаний, не </w:t>
      </w:r>
      <w:proofErr w:type="gramStart"/>
      <w:r w:rsidRPr="004D6FD1">
        <w:rPr>
          <w:rFonts w:ascii="Times New Roman" w:eastAsia="Times New Roman" w:hAnsi="Times New Roman" w:cs="Times New Roman"/>
          <w:sz w:val="24"/>
          <w:szCs w:val="24"/>
          <w:lang w:eastAsia="ru-RU"/>
        </w:rPr>
        <w:t>позднее</w:t>
      </w:r>
      <w:proofErr w:type="gramEnd"/>
      <w:r w:rsidRPr="004D6FD1">
        <w:rPr>
          <w:rFonts w:ascii="Times New Roman" w:eastAsia="Times New Roman" w:hAnsi="Times New Roman" w:cs="Times New Roman"/>
          <w:sz w:val="24"/>
          <w:szCs w:val="24"/>
          <w:lang w:eastAsia="ru-RU"/>
        </w:rPr>
        <w:t xml:space="preserve">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в сфере внутренних дел по месту расположения учреждения или органа, исполняющего наказания, о его предстоящем освобождении.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304" w:anchor="/multilink/10105682/paragraph/1073773753/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17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18. Международное сотрудничество по проблемам беженцев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Российская Федерация сотрудничает с иностранными государствами, Управлением Верховного Комиссара Организации Объединенных Наций по делам </w:t>
      </w:r>
      <w:hyperlink r:id="rId305" w:anchor="/document/10105682/entry/111" w:history="1">
        <w:r w:rsidRPr="004D6FD1">
          <w:rPr>
            <w:rFonts w:ascii="Times New Roman" w:eastAsia="Times New Roman" w:hAnsi="Times New Roman" w:cs="Times New Roman"/>
            <w:color w:val="0000FF"/>
            <w:sz w:val="24"/>
            <w:szCs w:val="24"/>
            <w:u w:val="single"/>
            <w:lang w:eastAsia="ru-RU"/>
          </w:rPr>
          <w:t>беженцев</w:t>
        </w:r>
      </w:hyperlink>
      <w:r w:rsidRPr="004D6FD1">
        <w:rPr>
          <w:rFonts w:ascii="Times New Roman" w:eastAsia="Times New Roman" w:hAnsi="Times New Roman" w:cs="Times New Roman"/>
          <w:sz w:val="24"/>
          <w:szCs w:val="24"/>
          <w:lang w:eastAsia="ru-RU"/>
        </w:rPr>
        <w:t>, иными международными организациями в целях разрешения проблем беженцев.</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Российская Федерация строит отношения с иностранными государствами на основе международных договоров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306" w:anchor="/multilink/10105682/paragraph/1073773754/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18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Статья 19. Ответственность за нарушение настоящего Федерального закона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w:t>
      </w:r>
      <w:r w:rsidRPr="004D6FD1">
        <w:rPr>
          <w:rFonts w:ascii="Times New Roman" w:eastAsia="Times New Roman" w:hAnsi="Times New Roman" w:cs="Times New Roman"/>
          <w:sz w:val="24"/>
          <w:szCs w:val="24"/>
          <w:lang w:eastAsia="ru-RU"/>
        </w:rPr>
        <w:lastRenderedPageBreak/>
        <w:t>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 xml:space="preserve">См. </w:t>
      </w:r>
      <w:hyperlink r:id="rId307" w:anchor="/multilink/10105682/paragraph/1073773755/number/0" w:history="1">
        <w:r w:rsidRPr="004D6FD1">
          <w:rPr>
            <w:rFonts w:ascii="Times New Roman" w:eastAsia="Times New Roman" w:hAnsi="Times New Roman" w:cs="Times New Roman"/>
            <w:color w:val="0000FF"/>
            <w:sz w:val="24"/>
            <w:szCs w:val="24"/>
            <w:u w:val="single"/>
            <w:lang w:eastAsia="ru-RU"/>
          </w:rPr>
          <w:t>комментарии</w:t>
        </w:r>
      </w:hyperlink>
      <w:r w:rsidRPr="004D6FD1">
        <w:rPr>
          <w:rFonts w:ascii="Times New Roman" w:eastAsia="Times New Roman" w:hAnsi="Times New Roman" w:cs="Times New Roman"/>
          <w:sz w:val="24"/>
          <w:szCs w:val="24"/>
          <w:lang w:eastAsia="ru-RU"/>
        </w:rPr>
        <w:t xml:space="preserve"> к статье 19 настоящего Федерального закона</w:t>
      </w:r>
    </w:p>
    <w:tbl>
      <w:tblPr>
        <w:tblW w:w="5000" w:type="pct"/>
        <w:tblCellSpacing w:w="15" w:type="dxa"/>
        <w:tblCellMar>
          <w:top w:w="15" w:type="dxa"/>
          <w:left w:w="15" w:type="dxa"/>
          <w:bottom w:w="15" w:type="dxa"/>
          <w:right w:w="15" w:type="dxa"/>
        </w:tblCellMar>
        <w:tblLook w:val="04A0"/>
      </w:tblPr>
      <w:tblGrid>
        <w:gridCol w:w="6281"/>
        <w:gridCol w:w="3164"/>
      </w:tblGrid>
      <w:tr w:rsidR="004D6FD1" w:rsidRPr="004D6FD1" w:rsidTr="004D6FD1">
        <w:trPr>
          <w:tblCellSpacing w:w="15" w:type="dxa"/>
        </w:trPr>
        <w:tc>
          <w:tcPr>
            <w:tcW w:w="3300" w:type="pct"/>
            <w:vAlign w:val="bottom"/>
            <w:hideMark/>
          </w:tcPr>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4D6FD1" w:rsidRPr="004D6FD1" w:rsidRDefault="004D6FD1" w:rsidP="004D6F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Б. Ельцин</w:t>
            </w:r>
          </w:p>
        </w:tc>
      </w:tr>
    </w:tbl>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Москва, Дом Советов России.</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19 февраля 1993 года.</w:t>
      </w:r>
    </w:p>
    <w:p w:rsidR="004D6FD1" w:rsidRPr="004D6FD1" w:rsidRDefault="004D6FD1" w:rsidP="004D6FD1">
      <w:pPr>
        <w:spacing w:before="100" w:beforeAutospacing="1" w:after="100" w:afterAutospacing="1" w:line="240" w:lineRule="auto"/>
        <w:rPr>
          <w:rFonts w:ascii="Times New Roman" w:eastAsia="Times New Roman" w:hAnsi="Times New Roman" w:cs="Times New Roman"/>
          <w:sz w:val="24"/>
          <w:szCs w:val="24"/>
          <w:lang w:eastAsia="ru-RU"/>
        </w:rPr>
      </w:pPr>
      <w:r w:rsidRPr="004D6FD1">
        <w:rPr>
          <w:rFonts w:ascii="Times New Roman" w:eastAsia="Times New Roman" w:hAnsi="Times New Roman" w:cs="Times New Roman"/>
          <w:sz w:val="24"/>
          <w:szCs w:val="24"/>
          <w:lang w:eastAsia="ru-RU"/>
        </w:rPr>
        <w:t>N 4528-I</w:t>
      </w:r>
    </w:p>
    <w:p w:rsidR="005E1BA9" w:rsidRDefault="005E1BA9"/>
    <w:sectPr w:rsidR="005E1BA9" w:rsidSect="005E1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FD1"/>
    <w:rsid w:val="004D6FD1"/>
    <w:rsid w:val="005E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A9"/>
  </w:style>
  <w:style w:type="paragraph" w:styleId="4">
    <w:name w:val="heading 4"/>
    <w:basedOn w:val="a"/>
    <w:link w:val="40"/>
    <w:uiPriority w:val="9"/>
    <w:qFormat/>
    <w:rsid w:val="004D6F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6FD1"/>
    <w:rPr>
      <w:rFonts w:ascii="Times New Roman" w:eastAsia="Times New Roman" w:hAnsi="Times New Roman" w:cs="Times New Roman"/>
      <w:b/>
      <w:bCs/>
      <w:sz w:val="24"/>
      <w:szCs w:val="24"/>
      <w:lang w:eastAsia="ru-RU"/>
    </w:rPr>
  </w:style>
  <w:style w:type="paragraph" w:customStyle="1" w:styleId="s3">
    <w:name w:val="s_3"/>
    <w:basedOn w:val="a"/>
    <w:rsid w:val="004D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D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6FD1"/>
    <w:rPr>
      <w:color w:val="0000FF"/>
      <w:u w:val="single"/>
    </w:rPr>
  </w:style>
  <w:style w:type="paragraph" w:customStyle="1" w:styleId="s1">
    <w:name w:val="s_1"/>
    <w:basedOn w:val="a"/>
    <w:rsid w:val="004D6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4D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6FD1"/>
  </w:style>
  <w:style w:type="paragraph" w:customStyle="1" w:styleId="s22">
    <w:name w:val="s_22"/>
    <w:basedOn w:val="a"/>
    <w:rsid w:val="004D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4D6FD1"/>
  </w:style>
  <w:style w:type="character" w:styleId="a4">
    <w:name w:val="FollowedHyperlink"/>
    <w:basedOn w:val="a0"/>
    <w:uiPriority w:val="99"/>
    <w:semiHidden/>
    <w:unhideWhenUsed/>
    <w:rsid w:val="004D6FD1"/>
    <w:rPr>
      <w:color w:val="800080"/>
      <w:u w:val="single"/>
    </w:rPr>
  </w:style>
  <w:style w:type="paragraph" w:customStyle="1" w:styleId="s16">
    <w:name w:val="s_16"/>
    <w:basedOn w:val="a"/>
    <w:rsid w:val="004D6F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868411">
      <w:bodyDiv w:val="1"/>
      <w:marLeft w:val="0"/>
      <w:marRight w:val="0"/>
      <w:marTop w:val="0"/>
      <w:marBottom w:val="0"/>
      <w:divBdr>
        <w:top w:val="none" w:sz="0" w:space="0" w:color="auto"/>
        <w:left w:val="none" w:sz="0" w:space="0" w:color="auto"/>
        <w:bottom w:val="none" w:sz="0" w:space="0" w:color="auto"/>
        <w:right w:val="none" w:sz="0" w:space="0" w:color="auto"/>
      </w:divBdr>
      <w:divsChild>
        <w:div w:id="2100061448">
          <w:marLeft w:val="0"/>
          <w:marRight w:val="0"/>
          <w:marTop w:val="0"/>
          <w:marBottom w:val="0"/>
          <w:divBdr>
            <w:top w:val="none" w:sz="0" w:space="0" w:color="auto"/>
            <w:left w:val="none" w:sz="0" w:space="0" w:color="auto"/>
            <w:bottom w:val="none" w:sz="0" w:space="0" w:color="auto"/>
            <w:right w:val="none" w:sz="0" w:space="0" w:color="auto"/>
          </w:divBdr>
          <w:divsChild>
            <w:div w:id="1756394823">
              <w:marLeft w:val="0"/>
              <w:marRight w:val="0"/>
              <w:marTop w:val="0"/>
              <w:marBottom w:val="0"/>
              <w:divBdr>
                <w:top w:val="none" w:sz="0" w:space="0" w:color="auto"/>
                <w:left w:val="none" w:sz="0" w:space="0" w:color="auto"/>
                <w:bottom w:val="none" w:sz="0" w:space="0" w:color="auto"/>
                <w:right w:val="none" w:sz="0" w:space="0" w:color="auto"/>
              </w:divBdr>
              <w:divsChild>
                <w:div w:id="718165492">
                  <w:marLeft w:val="0"/>
                  <w:marRight w:val="0"/>
                  <w:marTop w:val="0"/>
                  <w:marBottom w:val="0"/>
                  <w:divBdr>
                    <w:top w:val="none" w:sz="0" w:space="0" w:color="auto"/>
                    <w:left w:val="none" w:sz="0" w:space="0" w:color="auto"/>
                    <w:bottom w:val="none" w:sz="0" w:space="0" w:color="auto"/>
                    <w:right w:val="none" w:sz="0" w:space="0" w:color="auto"/>
                  </w:divBdr>
                </w:div>
                <w:div w:id="1315720729">
                  <w:marLeft w:val="0"/>
                  <w:marRight w:val="0"/>
                  <w:marTop w:val="0"/>
                  <w:marBottom w:val="0"/>
                  <w:divBdr>
                    <w:top w:val="none" w:sz="0" w:space="0" w:color="auto"/>
                    <w:left w:val="none" w:sz="0" w:space="0" w:color="auto"/>
                    <w:bottom w:val="none" w:sz="0" w:space="0" w:color="auto"/>
                    <w:right w:val="none" w:sz="0" w:space="0" w:color="auto"/>
                  </w:divBdr>
                  <w:divsChild>
                    <w:div w:id="186256794">
                      <w:marLeft w:val="0"/>
                      <w:marRight w:val="0"/>
                      <w:marTop w:val="0"/>
                      <w:marBottom w:val="0"/>
                      <w:divBdr>
                        <w:top w:val="none" w:sz="0" w:space="0" w:color="auto"/>
                        <w:left w:val="none" w:sz="0" w:space="0" w:color="auto"/>
                        <w:bottom w:val="none" w:sz="0" w:space="0" w:color="auto"/>
                        <w:right w:val="none" w:sz="0" w:space="0" w:color="auto"/>
                      </w:divBdr>
                    </w:div>
                  </w:divsChild>
                </w:div>
                <w:div w:id="847136317">
                  <w:marLeft w:val="0"/>
                  <w:marRight w:val="0"/>
                  <w:marTop w:val="0"/>
                  <w:marBottom w:val="0"/>
                  <w:divBdr>
                    <w:top w:val="none" w:sz="0" w:space="0" w:color="auto"/>
                    <w:left w:val="none" w:sz="0" w:space="0" w:color="auto"/>
                    <w:bottom w:val="none" w:sz="0" w:space="0" w:color="auto"/>
                    <w:right w:val="none" w:sz="0" w:space="0" w:color="auto"/>
                  </w:divBdr>
                  <w:divsChild>
                    <w:div w:id="979967987">
                      <w:marLeft w:val="0"/>
                      <w:marRight w:val="0"/>
                      <w:marTop w:val="0"/>
                      <w:marBottom w:val="0"/>
                      <w:divBdr>
                        <w:top w:val="none" w:sz="0" w:space="0" w:color="auto"/>
                        <w:left w:val="none" w:sz="0" w:space="0" w:color="auto"/>
                        <w:bottom w:val="none" w:sz="0" w:space="0" w:color="auto"/>
                        <w:right w:val="none" w:sz="0" w:space="0" w:color="auto"/>
                      </w:divBdr>
                    </w:div>
                  </w:divsChild>
                </w:div>
                <w:div w:id="525756648">
                  <w:marLeft w:val="0"/>
                  <w:marRight w:val="0"/>
                  <w:marTop w:val="0"/>
                  <w:marBottom w:val="0"/>
                  <w:divBdr>
                    <w:top w:val="none" w:sz="0" w:space="0" w:color="auto"/>
                    <w:left w:val="none" w:sz="0" w:space="0" w:color="auto"/>
                    <w:bottom w:val="none" w:sz="0" w:space="0" w:color="auto"/>
                    <w:right w:val="none" w:sz="0" w:space="0" w:color="auto"/>
                  </w:divBdr>
                </w:div>
                <w:div w:id="943683685">
                  <w:marLeft w:val="0"/>
                  <w:marRight w:val="0"/>
                  <w:marTop w:val="0"/>
                  <w:marBottom w:val="0"/>
                  <w:divBdr>
                    <w:top w:val="none" w:sz="0" w:space="0" w:color="auto"/>
                    <w:left w:val="none" w:sz="0" w:space="0" w:color="auto"/>
                    <w:bottom w:val="none" w:sz="0" w:space="0" w:color="auto"/>
                    <w:right w:val="none" w:sz="0" w:space="0" w:color="auto"/>
                  </w:divBdr>
                </w:div>
                <w:div w:id="1624726777">
                  <w:marLeft w:val="0"/>
                  <w:marRight w:val="0"/>
                  <w:marTop w:val="0"/>
                  <w:marBottom w:val="0"/>
                  <w:divBdr>
                    <w:top w:val="none" w:sz="0" w:space="0" w:color="auto"/>
                    <w:left w:val="none" w:sz="0" w:space="0" w:color="auto"/>
                    <w:bottom w:val="none" w:sz="0" w:space="0" w:color="auto"/>
                    <w:right w:val="none" w:sz="0" w:space="0" w:color="auto"/>
                  </w:divBdr>
                  <w:divsChild>
                    <w:div w:id="1926105838">
                      <w:marLeft w:val="0"/>
                      <w:marRight w:val="0"/>
                      <w:marTop w:val="0"/>
                      <w:marBottom w:val="0"/>
                      <w:divBdr>
                        <w:top w:val="none" w:sz="0" w:space="0" w:color="auto"/>
                        <w:left w:val="none" w:sz="0" w:space="0" w:color="auto"/>
                        <w:bottom w:val="none" w:sz="0" w:space="0" w:color="auto"/>
                        <w:right w:val="none" w:sz="0" w:space="0" w:color="auto"/>
                      </w:divBdr>
                    </w:div>
                  </w:divsChild>
                </w:div>
                <w:div w:id="1295329446">
                  <w:marLeft w:val="0"/>
                  <w:marRight w:val="0"/>
                  <w:marTop w:val="0"/>
                  <w:marBottom w:val="0"/>
                  <w:divBdr>
                    <w:top w:val="none" w:sz="0" w:space="0" w:color="auto"/>
                    <w:left w:val="none" w:sz="0" w:space="0" w:color="auto"/>
                    <w:bottom w:val="none" w:sz="0" w:space="0" w:color="auto"/>
                    <w:right w:val="none" w:sz="0" w:space="0" w:color="auto"/>
                  </w:divBdr>
                </w:div>
                <w:div w:id="867910140">
                  <w:marLeft w:val="0"/>
                  <w:marRight w:val="0"/>
                  <w:marTop w:val="0"/>
                  <w:marBottom w:val="0"/>
                  <w:divBdr>
                    <w:top w:val="none" w:sz="0" w:space="0" w:color="auto"/>
                    <w:left w:val="none" w:sz="0" w:space="0" w:color="auto"/>
                    <w:bottom w:val="none" w:sz="0" w:space="0" w:color="auto"/>
                    <w:right w:val="none" w:sz="0" w:space="0" w:color="auto"/>
                  </w:divBdr>
                  <w:divsChild>
                    <w:div w:id="199366345">
                      <w:marLeft w:val="0"/>
                      <w:marRight w:val="0"/>
                      <w:marTop w:val="0"/>
                      <w:marBottom w:val="0"/>
                      <w:divBdr>
                        <w:top w:val="none" w:sz="0" w:space="0" w:color="auto"/>
                        <w:left w:val="none" w:sz="0" w:space="0" w:color="auto"/>
                        <w:bottom w:val="none" w:sz="0" w:space="0" w:color="auto"/>
                        <w:right w:val="none" w:sz="0" w:space="0" w:color="auto"/>
                      </w:divBdr>
                    </w:div>
                  </w:divsChild>
                </w:div>
                <w:div w:id="181020685">
                  <w:marLeft w:val="0"/>
                  <w:marRight w:val="0"/>
                  <w:marTop w:val="0"/>
                  <w:marBottom w:val="0"/>
                  <w:divBdr>
                    <w:top w:val="none" w:sz="0" w:space="0" w:color="auto"/>
                    <w:left w:val="none" w:sz="0" w:space="0" w:color="auto"/>
                    <w:bottom w:val="none" w:sz="0" w:space="0" w:color="auto"/>
                    <w:right w:val="none" w:sz="0" w:space="0" w:color="auto"/>
                  </w:divBdr>
                  <w:divsChild>
                    <w:div w:id="102386897">
                      <w:marLeft w:val="0"/>
                      <w:marRight w:val="0"/>
                      <w:marTop w:val="0"/>
                      <w:marBottom w:val="0"/>
                      <w:divBdr>
                        <w:top w:val="none" w:sz="0" w:space="0" w:color="auto"/>
                        <w:left w:val="none" w:sz="0" w:space="0" w:color="auto"/>
                        <w:bottom w:val="none" w:sz="0" w:space="0" w:color="auto"/>
                        <w:right w:val="none" w:sz="0" w:space="0" w:color="auto"/>
                      </w:divBdr>
                    </w:div>
                  </w:divsChild>
                </w:div>
                <w:div w:id="242111163">
                  <w:marLeft w:val="0"/>
                  <w:marRight w:val="0"/>
                  <w:marTop w:val="0"/>
                  <w:marBottom w:val="0"/>
                  <w:divBdr>
                    <w:top w:val="none" w:sz="0" w:space="0" w:color="auto"/>
                    <w:left w:val="none" w:sz="0" w:space="0" w:color="auto"/>
                    <w:bottom w:val="none" w:sz="0" w:space="0" w:color="auto"/>
                    <w:right w:val="none" w:sz="0" w:space="0" w:color="auto"/>
                  </w:divBdr>
                </w:div>
                <w:div w:id="1979601895">
                  <w:marLeft w:val="0"/>
                  <w:marRight w:val="0"/>
                  <w:marTop w:val="0"/>
                  <w:marBottom w:val="0"/>
                  <w:divBdr>
                    <w:top w:val="none" w:sz="0" w:space="0" w:color="auto"/>
                    <w:left w:val="none" w:sz="0" w:space="0" w:color="auto"/>
                    <w:bottom w:val="none" w:sz="0" w:space="0" w:color="auto"/>
                    <w:right w:val="none" w:sz="0" w:space="0" w:color="auto"/>
                  </w:divBdr>
                </w:div>
              </w:divsChild>
            </w:div>
            <w:div w:id="810707127">
              <w:marLeft w:val="0"/>
              <w:marRight w:val="0"/>
              <w:marTop w:val="0"/>
              <w:marBottom w:val="0"/>
              <w:divBdr>
                <w:top w:val="none" w:sz="0" w:space="0" w:color="auto"/>
                <w:left w:val="none" w:sz="0" w:space="0" w:color="auto"/>
                <w:bottom w:val="none" w:sz="0" w:space="0" w:color="auto"/>
                <w:right w:val="none" w:sz="0" w:space="0" w:color="auto"/>
              </w:divBdr>
              <w:divsChild>
                <w:div w:id="1025251491">
                  <w:marLeft w:val="0"/>
                  <w:marRight w:val="0"/>
                  <w:marTop w:val="0"/>
                  <w:marBottom w:val="0"/>
                  <w:divBdr>
                    <w:top w:val="none" w:sz="0" w:space="0" w:color="auto"/>
                    <w:left w:val="none" w:sz="0" w:space="0" w:color="auto"/>
                    <w:bottom w:val="none" w:sz="0" w:space="0" w:color="auto"/>
                    <w:right w:val="none" w:sz="0" w:space="0" w:color="auto"/>
                  </w:divBdr>
                </w:div>
                <w:div w:id="1085610604">
                  <w:marLeft w:val="0"/>
                  <w:marRight w:val="0"/>
                  <w:marTop w:val="0"/>
                  <w:marBottom w:val="0"/>
                  <w:divBdr>
                    <w:top w:val="none" w:sz="0" w:space="0" w:color="auto"/>
                    <w:left w:val="none" w:sz="0" w:space="0" w:color="auto"/>
                    <w:bottom w:val="none" w:sz="0" w:space="0" w:color="auto"/>
                    <w:right w:val="none" w:sz="0" w:space="0" w:color="auto"/>
                  </w:divBdr>
                </w:div>
                <w:div w:id="2013953225">
                  <w:marLeft w:val="0"/>
                  <w:marRight w:val="0"/>
                  <w:marTop w:val="0"/>
                  <w:marBottom w:val="0"/>
                  <w:divBdr>
                    <w:top w:val="none" w:sz="0" w:space="0" w:color="auto"/>
                    <w:left w:val="none" w:sz="0" w:space="0" w:color="auto"/>
                    <w:bottom w:val="none" w:sz="0" w:space="0" w:color="auto"/>
                    <w:right w:val="none" w:sz="0" w:space="0" w:color="auto"/>
                  </w:divBdr>
                  <w:divsChild>
                    <w:div w:id="1029338333">
                      <w:marLeft w:val="0"/>
                      <w:marRight w:val="0"/>
                      <w:marTop w:val="0"/>
                      <w:marBottom w:val="0"/>
                      <w:divBdr>
                        <w:top w:val="none" w:sz="0" w:space="0" w:color="auto"/>
                        <w:left w:val="none" w:sz="0" w:space="0" w:color="auto"/>
                        <w:bottom w:val="none" w:sz="0" w:space="0" w:color="auto"/>
                        <w:right w:val="none" w:sz="0" w:space="0" w:color="auto"/>
                      </w:divBdr>
                    </w:div>
                  </w:divsChild>
                </w:div>
                <w:div w:id="502354173">
                  <w:marLeft w:val="0"/>
                  <w:marRight w:val="0"/>
                  <w:marTop w:val="0"/>
                  <w:marBottom w:val="0"/>
                  <w:divBdr>
                    <w:top w:val="none" w:sz="0" w:space="0" w:color="auto"/>
                    <w:left w:val="none" w:sz="0" w:space="0" w:color="auto"/>
                    <w:bottom w:val="none" w:sz="0" w:space="0" w:color="auto"/>
                    <w:right w:val="none" w:sz="0" w:space="0" w:color="auto"/>
                  </w:divBdr>
                  <w:divsChild>
                    <w:div w:id="1658151213">
                      <w:marLeft w:val="0"/>
                      <w:marRight w:val="0"/>
                      <w:marTop w:val="0"/>
                      <w:marBottom w:val="0"/>
                      <w:divBdr>
                        <w:top w:val="none" w:sz="0" w:space="0" w:color="auto"/>
                        <w:left w:val="none" w:sz="0" w:space="0" w:color="auto"/>
                        <w:bottom w:val="none" w:sz="0" w:space="0" w:color="auto"/>
                        <w:right w:val="none" w:sz="0" w:space="0" w:color="auto"/>
                      </w:divBdr>
                    </w:div>
                  </w:divsChild>
                </w:div>
                <w:div w:id="2081555619">
                  <w:marLeft w:val="0"/>
                  <w:marRight w:val="0"/>
                  <w:marTop w:val="0"/>
                  <w:marBottom w:val="0"/>
                  <w:divBdr>
                    <w:top w:val="none" w:sz="0" w:space="0" w:color="auto"/>
                    <w:left w:val="none" w:sz="0" w:space="0" w:color="auto"/>
                    <w:bottom w:val="none" w:sz="0" w:space="0" w:color="auto"/>
                    <w:right w:val="none" w:sz="0" w:space="0" w:color="auto"/>
                  </w:divBdr>
                  <w:divsChild>
                    <w:div w:id="447284067">
                      <w:marLeft w:val="0"/>
                      <w:marRight w:val="0"/>
                      <w:marTop w:val="0"/>
                      <w:marBottom w:val="0"/>
                      <w:divBdr>
                        <w:top w:val="none" w:sz="0" w:space="0" w:color="auto"/>
                        <w:left w:val="none" w:sz="0" w:space="0" w:color="auto"/>
                        <w:bottom w:val="none" w:sz="0" w:space="0" w:color="auto"/>
                        <w:right w:val="none" w:sz="0" w:space="0" w:color="auto"/>
                      </w:divBdr>
                    </w:div>
                  </w:divsChild>
                </w:div>
                <w:div w:id="1729449748">
                  <w:marLeft w:val="0"/>
                  <w:marRight w:val="0"/>
                  <w:marTop w:val="0"/>
                  <w:marBottom w:val="0"/>
                  <w:divBdr>
                    <w:top w:val="none" w:sz="0" w:space="0" w:color="auto"/>
                    <w:left w:val="none" w:sz="0" w:space="0" w:color="auto"/>
                    <w:bottom w:val="none" w:sz="0" w:space="0" w:color="auto"/>
                    <w:right w:val="none" w:sz="0" w:space="0" w:color="auto"/>
                  </w:divBdr>
                  <w:divsChild>
                    <w:div w:id="1695376077">
                      <w:marLeft w:val="0"/>
                      <w:marRight w:val="0"/>
                      <w:marTop w:val="0"/>
                      <w:marBottom w:val="0"/>
                      <w:divBdr>
                        <w:top w:val="none" w:sz="0" w:space="0" w:color="auto"/>
                        <w:left w:val="none" w:sz="0" w:space="0" w:color="auto"/>
                        <w:bottom w:val="none" w:sz="0" w:space="0" w:color="auto"/>
                        <w:right w:val="none" w:sz="0" w:space="0" w:color="auto"/>
                      </w:divBdr>
                    </w:div>
                  </w:divsChild>
                </w:div>
                <w:div w:id="468058598">
                  <w:marLeft w:val="0"/>
                  <w:marRight w:val="0"/>
                  <w:marTop w:val="0"/>
                  <w:marBottom w:val="0"/>
                  <w:divBdr>
                    <w:top w:val="none" w:sz="0" w:space="0" w:color="auto"/>
                    <w:left w:val="none" w:sz="0" w:space="0" w:color="auto"/>
                    <w:bottom w:val="none" w:sz="0" w:space="0" w:color="auto"/>
                    <w:right w:val="none" w:sz="0" w:space="0" w:color="auto"/>
                  </w:divBdr>
                  <w:divsChild>
                    <w:div w:id="1417166579">
                      <w:marLeft w:val="0"/>
                      <w:marRight w:val="0"/>
                      <w:marTop w:val="0"/>
                      <w:marBottom w:val="0"/>
                      <w:divBdr>
                        <w:top w:val="none" w:sz="0" w:space="0" w:color="auto"/>
                        <w:left w:val="none" w:sz="0" w:space="0" w:color="auto"/>
                        <w:bottom w:val="none" w:sz="0" w:space="0" w:color="auto"/>
                        <w:right w:val="none" w:sz="0" w:space="0" w:color="auto"/>
                      </w:divBdr>
                    </w:div>
                  </w:divsChild>
                </w:div>
                <w:div w:id="1141849845">
                  <w:marLeft w:val="0"/>
                  <w:marRight w:val="0"/>
                  <w:marTop w:val="0"/>
                  <w:marBottom w:val="0"/>
                  <w:divBdr>
                    <w:top w:val="none" w:sz="0" w:space="0" w:color="auto"/>
                    <w:left w:val="none" w:sz="0" w:space="0" w:color="auto"/>
                    <w:bottom w:val="none" w:sz="0" w:space="0" w:color="auto"/>
                    <w:right w:val="none" w:sz="0" w:space="0" w:color="auto"/>
                  </w:divBdr>
                  <w:divsChild>
                    <w:div w:id="1864585580">
                      <w:marLeft w:val="0"/>
                      <w:marRight w:val="0"/>
                      <w:marTop w:val="0"/>
                      <w:marBottom w:val="0"/>
                      <w:divBdr>
                        <w:top w:val="none" w:sz="0" w:space="0" w:color="auto"/>
                        <w:left w:val="none" w:sz="0" w:space="0" w:color="auto"/>
                        <w:bottom w:val="none" w:sz="0" w:space="0" w:color="auto"/>
                        <w:right w:val="none" w:sz="0" w:space="0" w:color="auto"/>
                      </w:divBdr>
                    </w:div>
                  </w:divsChild>
                </w:div>
                <w:div w:id="1431001969">
                  <w:marLeft w:val="0"/>
                  <w:marRight w:val="0"/>
                  <w:marTop w:val="0"/>
                  <w:marBottom w:val="0"/>
                  <w:divBdr>
                    <w:top w:val="none" w:sz="0" w:space="0" w:color="auto"/>
                    <w:left w:val="none" w:sz="0" w:space="0" w:color="auto"/>
                    <w:bottom w:val="none" w:sz="0" w:space="0" w:color="auto"/>
                    <w:right w:val="none" w:sz="0" w:space="0" w:color="auto"/>
                  </w:divBdr>
                </w:div>
              </w:divsChild>
            </w:div>
            <w:div w:id="1063026623">
              <w:marLeft w:val="0"/>
              <w:marRight w:val="0"/>
              <w:marTop w:val="0"/>
              <w:marBottom w:val="0"/>
              <w:divBdr>
                <w:top w:val="none" w:sz="0" w:space="0" w:color="auto"/>
                <w:left w:val="none" w:sz="0" w:space="0" w:color="auto"/>
                <w:bottom w:val="none" w:sz="0" w:space="0" w:color="auto"/>
                <w:right w:val="none" w:sz="0" w:space="0" w:color="auto"/>
              </w:divBdr>
              <w:divsChild>
                <w:div w:id="1593247027">
                  <w:marLeft w:val="0"/>
                  <w:marRight w:val="0"/>
                  <w:marTop w:val="0"/>
                  <w:marBottom w:val="0"/>
                  <w:divBdr>
                    <w:top w:val="none" w:sz="0" w:space="0" w:color="auto"/>
                    <w:left w:val="none" w:sz="0" w:space="0" w:color="auto"/>
                    <w:bottom w:val="none" w:sz="0" w:space="0" w:color="auto"/>
                    <w:right w:val="none" w:sz="0" w:space="0" w:color="auto"/>
                  </w:divBdr>
                </w:div>
                <w:div w:id="1818837564">
                  <w:marLeft w:val="0"/>
                  <w:marRight w:val="0"/>
                  <w:marTop w:val="0"/>
                  <w:marBottom w:val="0"/>
                  <w:divBdr>
                    <w:top w:val="none" w:sz="0" w:space="0" w:color="auto"/>
                    <w:left w:val="none" w:sz="0" w:space="0" w:color="auto"/>
                    <w:bottom w:val="none" w:sz="0" w:space="0" w:color="auto"/>
                    <w:right w:val="none" w:sz="0" w:space="0" w:color="auto"/>
                  </w:divBdr>
                </w:div>
                <w:div w:id="307975315">
                  <w:marLeft w:val="0"/>
                  <w:marRight w:val="0"/>
                  <w:marTop w:val="0"/>
                  <w:marBottom w:val="0"/>
                  <w:divBdr>
                    <w:top w:val="none" w:sz="0" w:space="0" w:color="auto"/>
                    <w:left w:val="none" w:sz="0" w:space="0" w:color="auto"/>
                    <w:bottom w:val="none" w:sz="0" w:space="0" w:color="auto"/>
                    <w:right w:val="none" w:sz="0" w:space="0" w:color="auto"/>
                  </w:divBdr>
                </w:div>
                <w:div w:id="984547477">
                  <w:marLeft w:val="0"/>
                  <w:marRight w:val="0"/>
                  <w:marTop w:val="0"/>
                  <w:marBottom w:val="0"/>
                  <w:divBdr>
                    <w:top w:val="none" w:sz="0" w:space="0" w:color="auto"/>
                    <w:left w:val="none" w:sz="0" w:space="0" w:color="auto"/>
                    <w:bottom w:val="none" w:sz="0" w:space="0" w:color="auto"/>
                    <w:right w:val="none" w:sz="0" w:space="0" w:color="auto"/>
                  </w:divBdr>
                </w:div>
                <w:div w:id="1392460466">
                  <w:marLeft w:val="0"/>
                  <w:marRight w:val="0"/>
                  <w:marTop w:val="0"/>
                  <w:marBottom w:val="0"/>
                  <w:divBdr>
                    <w:top w:val="none" w:sz="0" w:space="0" w:color="auto"/>
                    <w:left w:val="none" w:sz="0" w:space="0" w:color="auto"/>
                    <w:bottom w:val="none" w:sz="0" w:space="0" w:color="auto"/>
                    <w:right w:val="none" w:sz="0" w:space="0" w:color="auto"/>
                  </w:divBdr>
                </w:div>
                <w:div w:id="1368916053">
                  <w:marLeft w:val="0"/>
                  <w:marRight w:val="0"/>
                  <w:marTop w:val="0"/>
                  <w:marBottom w:val="0"/>
                  <w:divBdr>
                    <w:top w:val="none" w:sz="0" w:space="0" w:color="auto"/>
                    <w:left w:val="none" w:sz="0" w:space="0" w:color="auto"/>
                    <w:bottom w:val="none" w:sz="0" w:space="0" w:color="auto"/>
                    <w:right w:val="none" w:sz="0" w:space="0" w:color="auto"/>
                  </w:divBdr>
                </w:div>
              </w:divsChild>
            </w:div>
            <w:div w:id="1049233479">
              <w:marLeft w:val="0"/>
              <w:marRight w:val="0"/>
              <w:marTop w:val="0"/>
              <w:marBottom w:val="0"/>
              <w:divBdr>
                <w:top w:val="none" w:sz="0" w:space="0" w:color="auto"/>
                <w:left w:val="none" w:sz="0" w:space="0" w:color="auto"/>
                <w:bottom w:val="none" w:sz="0" w:space="0" w:color="auto"/>
                <w:right w:val="none" w:sz="0" w:space="0" w:color="auto"/>
              </w:divBdr>
              <w:divsChild>
                <w:div w:id="1867864068">
                  <w:marLeft w:val="0"/>
                  <w:marRight w:val="0"/>
                  <w:marTop w:val="0"/>
                  <w:marBottom w:val="0"/>
                  <w:divBdr>
                    <w:top w:val="none" w:sz="0" w:space="0" w:color="auto"/>
                    <w:left w:val="none" w:sz="0" w:space="0" w:color="auto"/>
                    <w:bottom w:val="none" w:sz="0" w:space="0" w:color="auto"/>
                    <w:right w:val="none" w:sz="0" w:space="0" w:color="auto"/>
                  </w:divBdr>
                </w:div>
                <w:div w:id="237594336">
                  <w:marLeft w:val="0"/>
                  <w:marRight w:val="0"/>
                  <w:marTop w:val="0"/>
                  <w:marBottom w:val="0"/>
                  <w:divBdr>
                    <w:top w:val="none" w:sz="0" w:space="0" w:color="auto"/>
                    <w:left w:val="none" w:sz="0" w:space="0" w:color="auto"/>
                    <w:bottom w:val="none" w:sz="0" w:space="0" w:color="auto"/>
                    <w:right w:val="none" w:sz="0" w:space="0" w:color="auto"/>
                  </w:divBdr>
                  <w:divsChild>
                    <w:div w:id="1020396401">
                      <w:marLeft w:val="0"/>
                      <w:marRight w:val="0"/>
                      <w:marTop w:val="0"/>
                      <w:marBottom w:val="0"/>
                      <w:divBdr>
                        <w:top w:val="none" w:sz="0" w:space="0" w:color="auto"/>
                        <w:left w:val="none" w:sz="0" w:space="0" w:color="auto"/>
                        <w:bottom w:val="none" w:sz="0" w:space="0" w:color="auto"/>
                        <w:right w:val="none" w:sz="0" w:space="0" w:color="auto"/>
                      </w:divBdr>
                    </w:div>
                  </w:divsChild>
                </w:div>
                <w:div w:id="476189097">
                  <w:marLeft w:val="0"/>
                  <w:marRight w:val="0"/>
                  <w:marTop w:val="0"/>
                  <w:marBottom w:val="0"/>
                  <w:divBdr>
                    <w:top w:val="none" w:sz="0" w:space="0" w:color="auto"/>
                    <w:left w:val="none" w:sz="0" w:space="0" w:color="auto"/>
                    <w:bottom w:val="none" w:sz="0" w:space="0" w:color="auto"/>
                    <w:right w:val="none" w:sz="0" w:space="0" w:color="auto"/>
                  </w:divBdr>
                  <w:divsChild>
                    <w:div w:id="949624384">
                      <w:marLeft w:val="0"/>
                      <w:marRight w:val="0"/>
                      <w:marTop w:val="0"/>
                      <w:marBottom w:val="0"/>
                      <w:divBdr>
                        <w:top w:val="none" w:sz="0" w:space="0" w:color="auto"/>
                        <w:left w:val="none" w:sz="0" w:space="0" w:color="auto"/>
                        <w:bottom w:val="none" w:sz="0" w:space="0" w:color="auto"/>
                        <w:right w:val="none" w:sz="0" w:space="0" w:color="auto"/>
                      </w:divBdr>
                    </w:div>
                  </w:divsChild>
                </w:div>
                <w:div w:id="747310382">
                  <w:marLeft w:val="0"/>
                  <w:marRight w:val="0"/>
                  <w:marTop w:val="0"/>
                  <w:marBottom w:val="0"/>
                  <w:divBdr>
                    <w:top w:val="none" w:sz="0" w:space="0" w:color="auto"/>
                    <w:left w:val="none" w:sz="0" w:space="0" w:color="auto"/>
                    <w:bottom w:val="none" w:sz="0" w:space="0" w:color="auto"/>
                    <w:right w:val="none" w:sz="0" w:space="0" w:color="auto"/>
                  </w:divBdr>
                  <w:divsChild>
                    <w:div w:id="449250606">
                      <w:marLeft w:val="0"/>
                      <w:marRight w:val="0"/>
                      <w:marTop w:val="0"/>
                      <w:marBottom w:val="0"/>
                      <w:divBdr>
                        <w:top w:val="none" w:sz="0" w:space="0" w:color="auto"/>
                        <w:left w:val="none" w:sz="0" w:space="0" w:color="auto"/>
                        <w:bottom w:val="none" w:sz="0" w:space="0" w:color="auto"/>
                        <w:right w:val="none" w:sz="0" w:space="0" w:color="auto"/>
                      </w:divBdr>
                    </w:div>
                  </w:divsChild>
                </w:div>
                <w:div w:id="1096707634">
                  <w:marLeft w:val="0"/>
                  <w:marRight w:val="0"/>
                  <w:marTop w:val="0"/>
                  <w:marBottom w:val="0"/>
                  <w:divBdr>
                    <w:top w:val="none" w:sz="0" w:space="0" w:color="auto"/>
                    <w:left w:val="none" w:sz="0" w:space="0" w:color="auto"/>
                    <w:bottom w:val="none" w:sz="0" w:space="0" w:color="auto"/>
                    <w:right w:val="none" w:sz="0" w:space="0" w:color="auto"/>
                  </w:divBdr>
                  <w:divsChild>
                    <w:div w:id="487863088">
                      <w:marLeft w:val="0"/>
                      <w:marRight w:val="0"/>
                      <w:marTop w:val="0"/>
                      <w:marBottom w:val="0"/>
                      <w:divBdr>
                        <w:top w:val="none" w:sz="0" w:space="0" w:color="auto"/>
                        <w:left w:val="none" w:sz="0" w:space="0" w:color="auto"/>
                        <w:bottom w:val="none" w:sz="0" w:space="0" w:color="auto"/>
                        <w:right w:val="none" w:sz="0" w:space="0" w:color="auto"/>
                      </w:divBdr>
                    </w:div>
                  </w:divsChild>
                </w:div>
                <w:div w:id="1241210746">
                  <w:marLeft w:val="0"/>
                  <w:marRight w:val="0"/>
                  <w:marTop w:val="0"/>
                  <w:marBottom w:val="0"/>
                  <w:divBdr>
                    <w:top w:val="none" w:sz="0" w:space="0" w:color="auto"/>
                    <w:left w:val="none" w:sz="0" w:space="0" w:color="auto"/>
                    <w:bottom w:val="none" w:sz="0" w:space="0" w:color="auto"/>
                    <w:right w:val="none" w:sz="0" w:space="0" w:color="auto"/>
                  </w:divBdr>
                  <w:divsChild>
                    <w:div w:id="458375154">
                      <w:marLeft w:val="0"/>
                      <w:marRight w:val="0"/>
                      <w:marTop w:val="0"/>
                      <w:marBottom w:val="0"/>
                      <w:divBdr>
                        <w:top w:val="none" w:sz="0" w:space="0" w:color="auto"/>
                        <w:left w:val="none" w:sz="0" w:space="0" w:color="auto"/>
                        <w:bottom w:val="none" w:sz="0" w:space="0" w:color="auto"/>
                        <w:right w:val="none" w:sz="0" w:space="0" w:color="auto"/>
                      </w:divBdr>
                    </w:div>
                  </w:divsChild>
                </w:div>
                <w:div w:id="2010205811">
                  <w:marLeft w:val="0"/>
                  <w:marRight w:val="0"/>
                  <w:marTop w:val="0"/>
                  <w:marBottom w:val="0"/>
                  <w:divBdr>
                    <w:top w:val="none" w:sz="0" w:space="0" w:color="auto"/>
                    <w:left w:val="none" w:sz="0" w:space="0" w:color="auto"/>
                    <w:bottom w:val="none" w:sz="0" w:space="0" w:color="auto"/>
                    <w:right w:val="none" w:sz="0" w:space="0" w:color="auto"/>
                  </w:divBdr>
                </w:div>
              </w:divsChild>
            </w:div>
            <w:div w:id="53554988">
              <w:marLeft w:val="0"/>
              <w:marRight w:val="0"/>
              <w:marTop w:val="0"/>
              <w:marBottom w:val="0"/>
              <w:divBdr>
                <w:top w:val="none" w:sz="0" w:space="0" w:color="auto"/>
                <w:left w:val="none" w:sz="0" w:space="0" w:color="auto"/>
                <w:bottom w:val="none" w:sz="0" w:space="0" w:color="auto"/>
                <w:right w:val="none" w:sz="0" w:space="0" w:color="auto"/>
              </w:divBdr>
              <w:divsChild>
                <w:div w:id="575361227">
                  <w:marLeft w:val="0"/>
                  <w:marRight w:val="0"/>
                  <w:marTop w:val="0"/>
                  <w:marBottom w:val="0"/>
                  <w:divBdr>
                    <w:top w:val="none" w:sz="0" w:space="0" w:color="auto"/>
                    <w:left w:val="none" w:sz="0" w:space="0" w:color="auto"/>
                    <w:bottom w:val="none" w:sz="0" w:space="0" w:color="auto"/>
                    <w:right w:val="none" w:sz="0" w:space="0" w:color="auto"/>
                  </w:divBdr>
                </w:div>
                <w:div w:id="326326953">
                  <w:marLeft w:val="0"/>
                  <w:marRight w:val="0"/>
                  <w:marTop w:val="0"/>
                  <w:marBottom w:val="0"/>
                  <w:divBdr>
                    <w:top w:val="none" w:sz="0" w:space="0" w:color="auto"/>
                    <w:left w:val="none" w:sz="0" w:space="0" w:color="auto"/>
                    <w:bottom w:val="none" w:sz="0" w:space="0" w:color="auto"/>
                    <w:right w:val="none" w:sz="0" w:space="0" w:color="auto"/>
                  </w:divBdr>
                  <w:divsChild>
                    <w:div w:id="559638499">
                      <w:marLeft w:val="0"/>
                      <w:marRight w:val="0"/>
                      <w:marTop w:val="0"/>
                      <w:marBottom w:val="0"/>
                      <w:divBdr>
                        <w:top w:val="none" w:sz="0" w:space="0" w:color="auto"/>
                        <w:left w:val="none" w:sz="0" w:space="0" w:color="auto"/>
                        <w:bottom w:val="none" w:sz="0" w:space="0" w:color="auto"/>
                        <w:right w:val="none" w:sz="0" w:space="0" w:color="auto"/>
                      </w:divBdr>
                    </w:div>
                  </w:divsChild>
                </w:div>
                <w:div w:id="360520280">
                  <w:marLeft w:val="0"/>
                  <w:marRight w:val="0"/>
                  <w:marTop w:val="0"/>
                  <w:marBottom w:val="0"/>
                  <w:divBdr>
                    <w:top w:val="none" w:sz="0" w:space="0" w:color="auto"/>
                    <w:left w:val="none" w:sz="0" w:space="0" w:color="auto"/>
                    <w:bottom w:val="none" w:sz="0" w:space="0" w:color="auto"/>
                    <w:right w:val="none" w:sz="0" w:space="0" w:color="auto"/>
                  </w:divBdr>
                </w:div>
                <w:div w:id="746611471">
                  <w:marLeft w:val="0"/>
                  <w:marRight w:val="0"/>
                  <w:marTop w:val="0"/>
                  <w:marBottom w:val="0"/>
                  <w:divBdr>
                    <w:top w:val="none" w:sz="0" w:space="0" w:color="auto"/>
                    <w:left w:val="none" w:sz="0" w:space="0" w:color="auto"/>
                    <w:bottom w:val="none" w:sz="0" w:space="0" w:color="auto"/>
                    <w:right w:val="none" w:sz="0" w:space="0" w:color="auto"/>
                  </w:divBdr>
                  <w:divsChild>
                    <w:div w:id="998190034">
                      <w:marLeft w:val="0"/>
                      <w:marRight w:val="0"/>
                      <w:marTop w:val="0"/>
                      <w:marBottom w:val="0"/>
                      <w:divBdr>
                        <w:top w:val="none" w:sz="0" w:space="0" w:color="auto"/>
                        <w:left w:val="none" w:sz="0" w:space="0" w:color="auto"/>
                        <w:bottom w:val="none" w:sz="0" w:space="0" w:color="auto"/>
                        <w:right w:val="none" w:sz="0" w:space="0" w:color="auto"/>
                      </w:divBdr>
                    </w:div>
                  </w:divsChild>
                </w:div>
                <w:div w:id="1784492365">
                  <w:marLeft w:val="0"/>
                  <w:marRight w:val="0"/>
                  <w:marTop w:val="0"/>
                  <w:marBottom w:val="0"/>
                  <w:divBdr>
                    <w:top w:val="none" w:sz="0" w:space="0" w:color="auto"/>
                    <w:left w:val="none" w:sz="0" w:space="0" w:color="auto"/>
                    <w:bottom w:val="none" w:sz="0" w:space="0" w:color="auto"/>
                    <w:right w:val="none" w:sz="0" w:space="0" w:color="auto"/>
                  </w:divBdr>
                </w:div>
                <w:div w:id="1759863682">
                  <w:marLeft w:val="0"/>
                  <w:marRight w:val="0"/>
                  <w:marTop w:val="0"/>
                  <w:marBottom w:val="0"/>
                  <w:divBdr>
                    <w:top w:val="none" w:sz="0" w:space="0" w:color="auto"/>
                    <w:left w:val="none" w:sz="0" w:space="0" w:color="auto"/>
                    <w:bottom w:val="none" w:sz="0" w:space="0" w:color="auto"/>
                    <w:right w:val="none" w:sz="0" w:space="0" w:color="auto"/>
                  </w:divBdr>
                </w:div>
                <w:div w:id="2040009548">
                  <w:marLeft w:val="0"/>
                  <w:marRight w:val="0"/>
                  <w:marTop w:val="0"/>
                  <w:marBottom w:val="0"/>
                  <w:divBdr>
                    <w:top w:val="none" w:sz="0" w:space="0" w:color="auto"/>
                    <w:left w:val="none" w:sz="0" w:space="0" w:color="auto"/>
                    <w:bottom w:val="none" w:sz="0" w:space="0" w:color="auto"/>
                    <w:right w:val="none" w:sz="0" w:space="0" w:color="auto"/>
                  </w:divBdr>
                  <w:divsChild>
                    <w:div w:id="632909631">
                      <w:marLeft w:val="0"/>
                      <w:marRight w:val="0"/>
                      <w:marTop w:val="0"/>
                      <w:marBottom w:val="0"/>
                      <w:divBdr>
                        <w:top w:val="none" w:sz="0" w:space="0" w:color="auto"/>
                        <w:left w:val="none" w:sz="0" w:space="0" w:color="auto"/>
                        <w:bottom w:val="none" w:sz="0" w:space="0" w:color="auto"/>
                        <w:right w:val="none" w:sz="0" w:space="0" w:color="auto"/>
                      </w:divBdr>
                    </w:div>
                  </w:divsChild>
                </w:div>
                <w:div w:id="1694066328">
                  <w:marLeft w:val="0"/>
                  <w:marRight w:val="0"/>
                  <w:marTop w:val="0"/>
                  <w:marBottom w:val="0"/>
                  <w:divBdr>
                    <w:top w:val="none" w:sz="0" w:space="0" w:color="auto"/>
                    <w:left w:val="none" w:sz="0" w:space="0" w:color="auto"/>
                    <w:bottom w:val="none" w:sz="0" w:space="0" w:color="auto"/>
                    <w:right w:val="none" w:sz="0" w:space="0" w:color="auto"/>
                  </w:divBdr>
                  <w:divsChild>
                    <w:div w:id="1525632228">
                      <w:marLeft w:val="0"/>
                      <w:marRight w:val="0"/>
                      <w:marTop w:val="0"/>
                      <w:marBottom w:val="0"/>
                      <w:divBdr>
                        <w:top w:val="none" w:sz="0" w:space="0" w:color="auto"/>
                        <w:left w:val="none" w:sz="0" w:space="0" w:color="auto"/>
                        <w:bottom w:val="none" w:sz="0" w:space="0" w:color="auto"/>
                        <w:right w:val="none" w:sz="0" w:space="0" w:color="auto"/>
                      </w:divBdr>
                    </w:div>
                  </w:divsChild>
                </w:div>
                <w:div w:id="1405181224">
                  <w:marLeft w:val="0"/>
                  <w:marRight w:val="0"/>
                  <w:marTop w:val="0"/>
                  <w:marBottom w:val="0"/>
                  <w:divBdr>
                    <w:top w:val="none" w:sz="0" w:space="0" w:color="auto"/>
                    <w:left w:val="none" w:sz="0" w:space="0" w:color="auto"/>
                    <w:bottom w:val="none" w:sz="0" w:space="0" w:color="auto"/>
                    <w:right w:val="none" w:sz="0" w:space="0" w:color="auto"/>
                  </w:divBdr>
                  <w:divsChild>
                    <w:div w:id="132527417">
                      <w:marLeft w:val="0"/>
                      <w:marRight w:val="0"/>
                      <w:marTop w:val="0"/>
                      <w:marBottom w:val="0"/>
                      <w:divBdr>
                        <w:top w:val="none" w:sz="0" w:space="0" w:color="auto"/>
                        <w:left w:val="none" w:sz="0" w:space="0" w:color="auto"/>
                        <w:bottom w:val="none" w:sz="0" w:space="0" w:color="auto"/>
                        <w:right w:val="none" w:sz="0" w:space="0" w:color="auto"/>
                      </w:divBdr>
                    </w:div>
                  </w:divsChild>
                </w:div>
                <w:div w:id="2114548984">
                  <w:marLeft w:val="0"/>
                  <w:marRight w:val="0"/>
                  <w:marTop w:val="0"/>
                  <w:marBottom w:val="0"/>
                  <w:divBdr>
                    <w:top w:val="none" w:sz="0" w:space="0" w:color="auto"/>
                    <w:left w:val="none" w:sz="0" w:space="0" w:color="auto"/>
                    <w:bottom w:val="none" w:sz="0" w:space="0" w:color="auto"/>
                    <w:right w:val="none" w:sz="0" w:space="0" w:color="auto"/>
                  </w:divBdr>
                </w:div>
              </w:divsChild>
            </w:div>
            <w:div w:id="213391502">
              <w:marLeft w:val="0"/>
              <w:marRight w:val="0"/>
              <w:marTop w:val="0"/>
              <w:marBottom w:val="0"/>
              <w:divBdr>
                <w:top w:val="none" w:sz="0" w:space="0" w:color="auto"/>
                <w:left w:val="none" w:sz="0" w:space="0" w:color="auto"/>
                <w:bottom w:val="none" w:sz="0" w:space="0" w:color="auto"/>
                <w:right w:val="none" w:sz="0" w:space="0" w:color="auto"/>
              </w:divBdr>
              <w:divsChild>
                <w:div w:id="851459451">
                  <w:marLeft w:val="0"/>
                  <w:marRight w:val="0"/>
                  <w:marTop w:val="0"/>
                  <w:marBottom w:val="0"/>
                  <w:divBdr>
                    <w:top w:val="none" w:sz="0" w:space="0" w:color="auto"/>
                    <w:left w:val="none" w:sz="0" w:space="0" w:color="auto"/>
                    <w:bottom w:val="none" w:sz="0" w:space="0" w:color="auto"/>
                    <w:right w:val="none" w:sz="0" w:space="0" w:color="auto"/>
                  </w:divBdr>
                </w:div>
                <w:div w:id="1035472324">
                  <w:marLeft w:val="0"/>
                  <w:marRight w:val="0"/>
                  <w:marTop w:val="0"/>
                  <w:marBottom w:val="0"/>
                  <w:divBdr>
                    <w:top w:val="none" w:sz="0" w:space="0" w:color="auto"/>
                    <w:left w:val="none" w:sz="0" w:space="0" w:color="auto"/>
                    <w:bottom w:val="none" w:sz="0" w:space="0" w:color="auto"/>
                    <w:right w:val="none" w:sz="0" w:space="0" w:color="auto"/>
                  </w:divBdr>
                </w:div>
                <w:div w:id="3099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364">
          <w:marLeft w:val="0"/>
          <w:marRight w:val="0"/>
          <w:marTop w:val="0"/>
          <w:marBottom w:val="0"/>
          <w:divBdr>
            <w:top w:val="none" w:sz="0" w:space="0" w:color="auto"/>
            <w:left w:val="none" w:sz="0" w:space="0" w:color="auto"/>
            <w:bottom w:val="none" w:sz="0" w:space="0" w:color="auto"/>
            <w:right w:val="none" w:sz="0" w:space="0" w:color="auto"/>
          </w:divBdr>
          <w:divsChild>
            <w:div w:id="751585623">
              <w:marLeft w:val="0"/>
              <w:marRight w:val="0"/>
              <w:marTop w:val="0"/>
              <w:marBottom w:val="0"/>
              <w:divBdr>
                <w:top w:val="none" w:sz="0" w:space="0" w:color="auto"/>
                <w:left w:val="none" w:sz="0" w:space="0" w:color="auto"/>
                <w:bottom w:val="none" w:sz="0" w:space="0" w:color="auto"/>
                <w:right w:val="none" w:sz="0" w:space="0" w:color="auto"/>
              </w:divBdr>
              <w:divsChild>
                <w:div w:id="150683985">
                  <w:marLeft w:val="0"/>
                  <w:marRight w:val="0"/>
                  <w:marTop w:val="0"/>
                  <w:marBottom w:val="0"/>
                  <w:divBdr>
                    <w:top w:val="none" w:sz="0" w:space="0" w:color="auto"/>
                    <w:left w:val="none" w:sz="0" w:space="0" w:color="auto"/>
                    <w:bottom w:val="none" w:sz="0" w:space="0" w:color="auto"/>
                    <w:right w:val="none" w:sz="0" w:space="0" w:color="auto"/>
                  </w:divBdr>
                </w:div>
                <w:div w:id="1657881592">
                  <w:marLeft w:val="0"/>
                  <w:marRight w:val="0"/>
                  <w:marTop w:val="0"/>
                  <w:marBottom w:val="0"/>
                  <w:divBdr>
                    <w:top w:val="none" w:sz="0" w:space="0" w:color="auto"/>
                    <w:left w:val="none" w:sz="0" w:space="0" w:color="auto"/>
                    <w:bottom w:val="none" w:sz="0" w:space="0" w:color="auto"/>
                    <w:right w:val="none" w:sz="0" w:space="0" w:color="auto"/>
                  </w:divBdr>
                  <w:divsChild>
                    <w:div w:id="1354839179">
                      <w:marLeft w:val="0"/>
                      <w:marRight w:val="0"/>
                      <w:marTop w:val="0"/>
                      <w:marBottom w:val="0"/>
                      <w:divBdr>
                        <w:top w:val="none" w:sz="0" w:space="0" w:color="auto"/>
                        <w:left w:val="none" w:sz="0" w:space="0" w:color="auto"/>
                        <w:bottom w:val="none" w:sz="0" w:space="0" w:color="auto"/>
                        <w:right w:val="none" w:sz="0" w:space="0" w:color="auto"/>
                      </w:divBdr>
                    </w:div>
                  </w:divsChild>
                </w:div>
                <w:div w:id="441996572">
                  <w:marLeft w:val="0"/>
                  <w:marRight w:val="0"/>
                  <w:marTop w:val="0"/>
                  <w:marBottom w:val="0"/>
                  <w:divBdr>
                    <w:top w:val="none" w:sz="0" w:space="0" w:color="auto"/>
                    <w:left w:val="none" w:sz="0" w:space="0" w:color="auto"/>
                    <w:bottom w:val="none" w:sz="0" w:space="0" w:color="auto"/>
                    <w:right w:val="none" w:sz="0" w:space="0" w:color="auto"/>
                  </w:divBdr>
                </w:div>
              </w:divsChild>
            </w:div>
            <w:div w:id="1853951119">
              <w:marLeft w:val="0"/>
              <w:marRight w:val="0"/>
              <w:marTop w:val="0"/>
              <w:marBottom w:val="0"/>
              <w:divBdr>
                <w:top w:val="none" w:sz="0" w:space="0" w:color="auto"/>
                <w:left w:val="none" w:sz="0" w:space="0" w:color="auto"/>
                <w:bottom w:val="none" w:sz="0" w:space="0" w:color="auto"/>
                <w:right w:val="none" w:sz="0" w:space="0" w:color="auto"/>
              </w:divBdr>
              <w:divsChild>
                <w:div w:id="475801338">
                  <w:marLeft w:val="0"/>
                  <w:marRight w:val="0"/>
                  <w:marTop w:val="0"/>
                  <w:marBottom w:val="0"/>
                  <w:divBdr>
                    <w:top w:val="none" w:sz="0" w:space="0" w:color="auto"/>
                    <w:left w:val="none" w:sz="0" w:space="0" w:color="auto"/>
                    <w:bottom w:val="none" w:sz="0" w:space="0" w:color="auto"/>
                    <w:right w:val="none" w:sz="0" w:space="0" w:color="auto"/>
                  </w:divBdr>
                </w:div>
                <w:div w:id="1697468177">
                  <w:marLeft w:val="0"/>
                  <w:marRight w:val="0"/>
                  <w:marTop w:val="0"/>
                  <w:marBottom w:val="0"/>
                  <w:divBdr>
                    <w:top w:val="none" w:sz="0" w:space="0" w:color="auto"/>
                    <w:left w:val="none" w:sz="0" w:space="0" w:color="auto"/>
                    <w:bottom w:val="none" w:sz="0" w:space="0" w:color="auto"/>
                    <w:right w:val="none" w:sz="0" w:space="0" w:color="auto"/>
                  </w:divBdr>
                </w:div>
                <w:div w:id="1270351011">
                  <w:marLeft w:val="0"/>
                  <w:marRight w:val="0"/>
                  <w:marTop w:val="0"/>
                  <w:marBottom w:val="0"/>
                  <w:divBdr>
                    <w:top w:val="none" w:sz="0" w:space="0" w:color="auto"/>
                    <w:left w:val="none" w:sz="0" w:space="0" w:color="auto"/>
                    <w:bottom w:val="none" w:sz="0" w:space="0" w:color="auto"/>
                    <w:right w:val="none" w:sz="0" w:space="0" w:color="auto"/>
                  </w:divBdr>
                </w:div>
              </w:divsChild>
            </w:div>
            <w:div w:id="1104425257">
              <w:marLeft w:val="0"/>
              <w:marRight w:val="0"/>
              <w:marTop w:val="0"/>
              <w:marBottom w:val="0"/>
              <w:divBdr>
                <w:top w:val="none" w:sz="0" w:space="0" w:color="auto"/>
                <w:left w:val="none" w:sz="0" w:space="0" w:color="auto"/>
                <w:bottom w:val="none" w:sz="0" w:space="0" w:color="auto"/>
                <w:right w:val="none" w:sz="0" w:space="0" w:color="auto"/>
              </w:divBdr>
              <w:divsChild>
                <w:div w:id="1730302716">
                  <w:marLeft w:val="0"/>
                  <w:marRight w:val="0"/>
                  <w:marTop w:val="0"/>
                  <w:marBottom w:val="0"/>
                  <w:divBdr>
                    <w:top w:val="none" w:sz="0" w:space="0" w:color="auto"/>
                    <w:left w:val="none" w:sz="0" w:space="0" w:color="auto"/>
                    <w:bottom w:val="none" w:sz="0" w:space="0" w:color="auto"/>
                    <w:right w:val="none" w:sz="0" w:space="0" w:color="auto"/>
                  </w:divBdr>
                </w:div>
                <w:div w:id="586963423">
                  <w:marLeft w:val="0"/>
                  <w:marRight w:val="0"/>
                  <w:marTop w:val="0"/>
                  <w:marBottom w:val="0"/>
                  <w:divBdr>
                    <w:top w:val="none" w:sz="0" w:space="0" w:color="auto"/>
                    <w:left w:val="none" w:sz="0" w:space="0" w:color="auto"/>
                    <w:bottom w:val="none" w:sz="0" w:space="0" w:color="auto"/>
                    <w:right w:val="none" w:sz="0" w:space="0" w:color="auto"/>
                  </w:divBdr>
                </w:div>
                <w:div w:id="1605720730">
                  <w:marLeft w:val="0"/>
                  <w:marRight w:val="0"/>
                  <w:marTop w:val="0"/>
                  <w:marBottom w:val="0"/>
                  <w:divBdr>
                    <w:top w:val="none" w:sz="0" w:space="0" w:color="auto"/>
                    <w:left w:val="none" w:sz="0" w:space="0" w:color="auto"/>
                    <w:bottom w:val="none" w:sz="0" w:space="0" w:color="auto"/>
                    <w:right w:val="none" w:sz="0" w:space="0" w:color="auto"/>
                  </w:divBdr>
                </w:div>
                <w:div w:id="2019041871">
                  <w:marLeft w:val="0"/>
                  <w:marRight w:val="0"/>
                  <w:marTop w:val="0"/>
                  <w:marBottom w:val="0"/>
                  <w:divBdr>
                    <w:top w:val="none" w:sz="0" w:space="0" w:color="auto"/>
                    <w:left w:val="none" w:sz="0" w:space="0" w:color="auto"/>
                    <w:bottom w:val="none" w:sz="0" w:space="0" w:color="auto"/>
                    <w:right w:val="none" w:sz="0" w:space="0" w:color="auto"/>
                  </w:divBdr>
                </w:div>
              </w:divsChild>
            </w:div>
            <w:div w:id="1981418468">
              <w:marLeft w:val="0"/>
              <w:marRight w:val="0"/>
              <w:marTop w:val="0"/>
              <w:marBottom w:val="0"/>
              <w:divBdr>
                <w:top w:val="none" w:sz="0" w:space="0" w:color="auto"/>
                <w:left w:val="none" w:sz="0" w:space="0" w:color="auto"/>
                <w:bottom w:val="none" w:sz="0" w:space="0" w:color="auto"/>
                <w:right w:val="none" w:sz="0" w:space="0" w:color="auto"/>
              </w:divBdr>
              <w:divsChild>
                <w:div w:id="408429487">
                  <w:marLeft w:val="0"/>
                  <w:marRight w:val="0"/>
                  <w:marTop w:val="0"/>
                  <w:marBottom w:val="0"/>
                  <w:divBdr>
                    <w:top w:val="none" w:sz="0" w:space="0" w:color="auto"/>
                    <w:left w:val="none" w:sz="0" w:space="0" w:color="auto"/>
                    <w:bottom w:val="none" w:sz="0" w:space="0" w:color="auto"/>
                    <w:right w:val="none" w:sz="0" w:space="0" w:color="auto"/>
                  </w:divBdr>
                </w:div>
              </w:divsChild>
            </w:div>
            <w:div w:id="1214659865">
              <w:marLeft w:val="0"/>
              <w:marRight w:val="0"/>
              <w:marTop w:val="0"/>
              <w:marBottom w:val="0"/>
              <w:divBdr>
                <w:top w:val="none" w:sz="0" w:space="0" w:color="auto"/>
                <w:left w:val="none" w:sz="0" w:space="0" w:color="auto"/>
                <w:bottom w:val="none" w:sz="0" w:space="0" w:color="auto"/>
                <w:right w:val="none" w:sz="0" w:space="0" w:color="auto"/>
              </w:divBdr>
              <w:divsChild>
                <w:div w:id="708147787">
                  <w:marLeft w:val="0"/>
                  <w:marRight w:val="0"/>
                  <w:marTop w:val="0"/>
                  <w:marBottom w:val="0"/>
                  <w:divBdr>
                    <w:top w:val="none" w:sz="0" w:space="0" w:color="auto"/>
                    <w:left w:val="none" w:sz="0" w:space="0" w:color="auto"/>
                    <w:bottom w:val="none" w:sz="0" w:space="0" w:color="auto"/>
                    <w:right w:val="none" w:sz="0" w:space="0" w:color="auto"/>
                  </w:divBdr>
                </w:div>
                <w:div w:id="1179202777">
                  <w:marLeft w:val="0"/>
                  <w:marRight w:val="0"/>
                  <w:marTop w:val="0"/>
                  <w:marBottom w:val="0"/>
                  <w:divBdr>
                    <w:top w:val="none" w:sz="0" w:space="0" w:color="auto"/>
                    <w:left w:val="none" w:sz="0" w:space="0" w:color="auto"/>
                    <w:bottom w:val="none" w:sz="0" w:space="0" w:color="auto"/>
                    <w:right w:val="none" w:sz="0" w:space="0" w:color="auto"/>
                  </w:divBdr>
                </w:div>
                <w:div w:id="871650059">
                  <w:marLeft w:val="0"/>
                  <w:marRight w:val="0"/>
                  <w:marTop w:val="0"/>
                  <w:marBottom w:val="0"/>
                  <w:divBdr>
                    <w:top w:val="none" w:sz="0" w:space="0" w:color="auto"/>
                    <w:left w:val="none" w:sz="0" w:space="0" w:color="auto"/>
                    <w:bottom w:val="none" w:sz="0" w:space="0" w:color="auto"/>
                    <w:right w:val="none" w:sz="0" w:space="0" w:color="auto"/>
                  </w:divBdr>
                  <w:divsChild>
                    <w:div w:id="26377980">
                      <w:marLeft w:val="0"/>
                      <w:marRight w:val="0"/>
                      <w:marTop w:val="0"/>
                      <w:marBottom w:val="0"/>
                      <w:divBdr>
                        <w:top w:val="none" w:sz="0" w:space="0" w:color="auto"/>
                        <w:left w:val="none" w:sz="0" w:space="0" w:color="auto"/>
                        <w:bottom w:val="none" w:sz="0" w:space="0" w:color="auto"/>
                        <w:right w:val="none" w:sz="0" w:space="0" w:color="auto"/>
                      </w:divBdr>
                    </w:div>
                    <w:div w:id="982195744">
                      <w:marLeft w:val="0"/>
                      <w:marRight w:val="0"/>
                      <w:marTop w:val="0"/>
                      <w:marBottom w:val="0"/>
                      <w:divBdr>
                        <w:top w:val="none" w:sz="0" w:space="0" w:color="auto"/>
                        <w:left w:val="none" w:sz="0" w:space="0" w:color="auto"/>
                        <w:bottom w:val="none" w:sz="0" w:space="0" w:color="auto"/>
                        <w:right w:val="none" w:sz="0" w:space="0" w:color="auto"/>
                      </w:divBdr>
                    </w:div>
                  </w:divsChild>
                </w:div>
                <w:div w:id="80296089">
                  <w:marLeft w:val="0"/>
                  <w:marRight w:val="0"/>
                  <w:marTop w:val="0"/>
                  <w:marBottom w:val="0"/>
                  <w:divBdr>
                    <w:top w:val="none" w:sz="0" w:space="0" w:color="auto"/>
                    <w:left w:val="none" w:sz="0" w:space="0" w:color="auto"/>
                    <w:bottom w:val="none" w:sz="0" w:space="0" w:color="auto"/>
                    <w:right w:val="none" w:sz="0" w:space="0" w:color="auto"/>
                  </w:divBdr>
                  <w:divsChild>
                    <w:div w:id="1814248339">
                      <w:marLeft w:val="0"/>
                      <w:marRight w:val="0"/>
                      <w:marTop w:val="0"/>
                      <w:marBottom w:val="0"/>
                      <w:divBdr>
                        <w:top w:val="none" w:sz="0" w:space="0" w:color="auto"/>
                        <w:left w:val="none" w:sz="0" w:space="0" w:color="auto"/>
                        <w:bottom w:val="none" w:sz="0" w:space="0" w:color="auto"/>
                        <w:right w:val="none" w:sz="0" w:space="0" w:color="auto"/>
                      </w:divBdr>
                    </w:div>
                  </w:divsChild>
                </w:div>
                <w:div w:id="1446118800">
                  <w:marLeft w:val="0"/>
                  <w:marRight w:val="0"/>
                  <w:marTop w:val="0"/>
                  <w:marBottom w:val="0"/>
                  <w:divBdr>
                    <w:top w:val="none" w:sz="0" w:space="0" w:color="auto"/>
                    <w:left w:val="none" w:sz="0" w:space="0" w:color="auto"/>
                    <w:bottom w:val="none" w:sz="0" w:space="0" w:color="auto"/>
                    <w:right w:val="none" w:sz="0" w:space="0" w:color="auto"/>
                  </w:divBdr>
                  <w:divsChild>
                    <w:div w:id="1648241172">
                      <w:marLeft w:val="0"/>
                      <w:marRight w:val="0"/>
                      <w:marTop w:val="0"/>
                      <w:marBottom w:val="0"/>
                      <w:divBdr>
                        <w:top w:val="none" w:sz="0" w:space="0" w:color="auto"/>
                        <w:left w:val="none" w:sz="0" w:space="0" w:color="auto"/>
                        <w:bottom w:val="none" w:sz="0" w:space="0" w:color="auto"/>
                        <w:right w:val="none" w:sz="0" w:space="0" w:color="auto"/>
                      </w:divBdr>
                    </w:div>
                  </w:divsChild>
                </w:div>
                <w:div w:id="1521890785">
                  <w:marLeft w:val="0"/>
                  <w:marRight w:val="0"/>
                  <w:marTop w:val="0"/>
                  <w:marBottom w:val="0"/>
                  <w:divBdr>
                    <w:top w:val="none" w:sz="0" w:space="0" w:color="auto"/>
                    <w:left w:val="none" w:sz="0" w:space="0" w:color="auto"/>
                    <w:bottom w:val="none" w:sz="0" w:space="0" w:color="auto"/>
                    <w:right w:val="none" w:sz="0" w:space="0" w:color="auto"/>
                  </w:divBdr>
                  <w:divsChild>
                    <w:div w:id="1614442296">
                      <w:marLeft w:val="0"/>
                      <w:marRight w:val="0"/>
                      <w:marTop w:val="0"/>
                      <w:marBottom w:val="0"/>
                      <w:divBdr>
                        <w:top w:val="none" w:sz="0" w:space="0" w:color="auto"/>
                        <w:left w:val="none" w:sz="0" w:space="0" w:color="auto"/>
                        <w:bottom w:val="none" w:sz="0" w:space="0" w:color="auto"/>
                        <w:right w:val="none" w:sz="0" w:space="0" w:color="auto"/>
                      </w:divBdr>
                    </w:div>
                    <w:div w:id="1451513337">
                      <w:marLeft w:val="0"/>
                      <w:marRight w:val="0"/>
                      <w:marTop w:val="0"/>
                      <w:marBottom w:val="0"/>
                      <w:divBdr>
                        <w:top w:val="none" w:sz="0" w:space="0" w:color="auto"/>
                        <w:left w:val="none" w:sz="0" w:space="0" w:color="auto"/>
                        <w:bottom w:val="none" w:sz="0" w:space="0" w:color="auto"/>
                        <w:right w:val="none" w:sz="0" w:space="0" w:color="auto"/>
                      </w:divBdr>
                    </w:div>
                    <w:div w:id="1158040056">
                      <w:marLeft w:val="0"/>
                      <w:marRight w:val="0"/>
                      <w:marTop w:val="0"/>
                      <w:marBottom w:val="0"/>
                      <w:divBdr>
                        <w:top w:val="none" w:sz="0" w:space="0" w:color="auto"/>
                        <w:left w:val="none" w:sz="0" w:space="0" w:color="auto"/>
                        <w:bottom w:val="none" w:sz="0" w:space="0" w:color="auto"/>
                        <w:right w:val="none" w:sz="0" w:space="0" w:color="auto"/>
                      </w:divBdr>
                    </w:div>
                    <w:div w:id="1074812792">
                      <w:marLeft w:val="0"/>
                      <w:marRight w:val="0"/>
                      <w:marTop w:val="0"/>
                      <w:marBottom w:val="0"/>
                      <w:divBdr>
                        <w:top w:val="none" w:sz="0" w:space="0" w:color="auto"/>
                        <w:left w:val="none" w:sz="0" w:space="0" w:color="auto"/>
                        <w:bottom w:val="none" w:sz="0" w:space="0" w:color="auto"/>
                        <w:right w:val="none" w:sz="0" w:space="0" w:color="auto"/>
                      </w:divBdr>
                    </w:div>
                    <w:div w:id="681475550">
                      <w:marLeft w:val="0"/>
                      <w:marRight w:val="0"/>
                      <w:marTop w:val="0"/>
                      <w:marBottom w:val="0"/>
                      <w:divBdr>
                        <w:top w:val="none" w:sz="0" w:space="0" w:color="auto"/>
                        <w:left w:val="none" w:sz="0" w:space="0" w:color="auto"/>
                        <w:bottom w:val="none" w:sz="0" w:space="0" w:color="auto"/>
                        <w:right w:val="none" w:sz="0" w:space="0" w:color="auto"/>
                      </w:divBdr>
                    </w:div>
                  </w:divsChild>
                </w:div>
                <w:div w:id="227083760">
                  <w:marLeft w:val="0"/>
                  <w:marRight w:val="0"/>
                  <w:marTop w:val="0"/>
                  <w:marBottom w:val="0"/>
                  <w:divBdr>
                    <w:top w:val="none" w:sz="0" w:space="0" w:color="auto"/>
                    <w:left w:val="none" w:sz="0" w:space="0" w:color="auto"/>
                    <w:bottom w:val="none" w:sz="0" w:space="0" w:color="auto"/>
                    <w:right w:val="none" w:sz="0" w:space="0" w:color="auto"/>
                  </w:divBdr>
                  <w:divsChild>
                    <w:div w:id="564801606">
                      <w:marLeft w:val="0"/>
                      <w:marRight w:val="0"/>
                      <w:marTop w:val="0"/>
                      <w:marBottom w:val="0"/>
                      <w:divBdr>
                        <w:top w:val="none" w:sz="0" w:space="0" w:color="auto"/>
                        <w:left w:val="none" w:sz="0" w:space="0" w:color="auto"/>
                        <w:bottom w:val="none" w:sz="0" w:space="0" w:color="auto"/>
                        <w:right w:val="none" w:sz="0" w:space="0" w:color="auto"/>
                      </w:divBdr>
                    </w:div>
                  </w:divsChild>
                </w:div>
                <w:div w:id="1509445553">
                  <w:marLeft w:val="0"/>
                  <w:marRight w:val="0"/>
                  <w:marTop w:val="0"/>
                  <w:marBottom w:val="0"/>
                  <w:divBdr>
                    <w:top w:val="none" w:sz="0" w:space="0" w:color="auto"/>
                    <w:left w:val="none" w:sz="0" w:space="0" w:color="auto"/>
                    <w:bottom w:val="none" w:sz="0" w:space="0" w:color="auto"/>
                    <w:right w:val="none" w:sz="0" w:space="0" w:color="auto"/>
                  </w:divBdr>
                  <w:divsChild>
                    <w:div w:id="1442916045">
                      <w:marLeft w:val="0"/>
                      <w:marRight w:val="0"/>
                      <w:marTop w:val="0"/>
                      <w:marBottom w:val="0"/>
                      <w:divBdr>
                        <w:top w:val="none" w:sz="0" w:space="0" w:color="auto"/>
                        <w:left w:val="none" w:sz="0" w:space="0" w:color="auto"/>
                        <w:bottom w:val="none" w:sz="0" w:space="0" w:color="auto"/>
                        <w:right w:val="none" w:sz="0" w:space="0" w:color="auto"/>
                      </w:divBdr>
                    </w:div>
                    <w:div w:id="294874305">
                      <w:marLeft w:val="0"/>
                      <w:marRight w:val="0"/>
                      <w:marTop w:val="0"/>
                      <w:marBottom w:val="0"/>
                      <w:divBdr>
                        <w:top w:val="none" w:sz="0" w:space="0" w:color="auto"/>
                        <w:left w:val="none" w:sz="0" w:space="0" w:color="auto"/>
                        <w:bottom w:val="none" w:sz="0" w:space="0" w:color="auto"/>
                        <w:right w:val="none" w:sz="0" w:space="0" w:color="auto"/>
                      </w:divBdr>
                      <w:divsChild>
                        <w:div w:id="329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765">
                  <w:marLeft w:val="0"/>
                  <w:marRight w:val="0"/>
                  <w:marTop w:val="0"/>
                  <w:marBottom w:val="0"/>
                  <w:divBdr>
                    <w:top w:val="none" w:sz="0" w:space="0" w:color="auto"/>
                    <w:left w:val="none" w:sz="0" w:space="0" w:color="auto"/>
                    <w:bottom w:val="none" w:sz="0" w:space="0" w:color="auto"/>
                    <w:right w:val="none" w:sz="0" w:space="0" w:color="auto"/>
                  </w:divBdr>
                  <w:divsChild>
                    <w:div w:id="1395003289">
                      <w:marLeft w:val="0"/>
                      <w:marRight w:val="0"/>
                      <w:marTop w:val="0"/>
                      <w:marBottom w:val="0"/>
                      <w:divBdr>
                        <w:top w:val="none" w:sz="0" w:space="0" w:color="auto"/>
                        <w:left w:val="none" w:sz="0" w:space="0" w:color="auto"/>
                        <w:bottom w:val="none" w:sz="0" w:space="0" w:color="auto"/>
                        <w:right w:val="none" w:sz="0" w:space="0" w:color="auto"/>
                      </w:divBdr>
                    </w:div>
                    <w:div w:id="1814366828">
                      <w:marLeft w:val="0"/>
                      <w:marRight w:val="0"/>
                      <w:marTop w:val="0"/>
                      <w:marBottom w:val="0"/>
                      <w:divBdr>
                        <w:top w:val="none" w:sz="0" w:space="0" w:color="auto"/>
                        <w:left w:val="none" w:sz="0" w:space="0" w:color="auto"/>
                        <w:bottom w:val="none" w:sz="0" w:space="0" w:color="auto"/>
                        <w:right w:val="none" w:sz="0" w:space="0" w:color="auto"/>
                      </w:divBdr>
                    </w:div>
                  </w:divsChild>
                </w:div>
                <w:div w:id="1639651638">
                  <w:marLeft w:val="0"/>
                  <w:marRight w:val="0"/>
                  <w:marTop w:val="0"/>
                  <w:marBottom w:val="0"/>
                  <w:divBdr>
                    <w:top w:val="none" w:sz="0" w:space="0" w:color="auto"/>
                    <w:left w:val="none" w:sz="0" w:space="0" w:color="auto"/>
                    <w:bottom w:val="none" w:sz="0" w:space="0" w:color="auto"/>
                    <w:right w:val="none" w:sz="0" w:space="0" w:color="auto"/>
                  </w:divBdr>
                </w:div>
                <w:div w:id="1209104976">
                  <w:marLeft w:val="0"/>
                  <w:marRight w:val="0"/>
                  <w:marTop w:val="0"/>
                  <w:marBottom w:val="0"/>
                  <w:divBdr>
                    <w:top w:val="none" w:sz="0" w:space="0" w:color="auto"/>
                    <w:left w:val="none" w:sz="0" w:space="0" w:color="auto"/>
                    <w:bottom w:val="none" w:sz="0" w:space="0" w:color="auto"/>
                    <w:right w:val="none" w:sz="0" w:space="0" w:color="auto"/>
                  </w:divBdr>
                  <w:divsChild>
                    <w:div w:id="776096682">
                      <w:marLeft w:val="0"/>
                      <w:marRight w:val="0"/>
                      <w:marTop w:val="0"/>
                      <w:marBottom w:val="0"/>
                      <w:divBdr>
                        <w:top w:val="none" w:sz="0" w:space="0" w:color="auto"/>
                        <w:left w:val="none" w:sz="0" w:space="0" w:color="auto"/>
                        <w:bottom w:val="none" w:sz="0" w:space="0" w:color="auto"/>
                        <w:right w:val="none" w:sz="0" w:space="0" w:color="auto"/>
                      </w:divBdr>
                    </w:div>
                  </w:divsChild>
                </w:div>
                <w:div w:id="1951621394">
                  <w:marLeft w:val="0"/>
                  <w:marRight w:val="0"/>
                  <w:marTop w:val="0"/>
                  <w:marBottom w:val="0"/>
                  <w:divBdr>
                    <w:top w:val="none" w:sz="0" w:space="0" w:color="auto"/>
                    <w:left w:val="none" w:sz="0" w:space="0" w:color="auto"/>
                    <w:bottom w:val="none" w:sz="0" w:space="0" w:color="auto"/>
                    <w:right w:val="none" w:sz="0" w:space="0" w:color="auto"/>
                  </w:divBdr>
                </w:div>
                <w:div w:id="575212436">
                  <w:marLeft w:val="0"/>
                  <w:marRight w:val="0"/>
                  <w:marTop w:val="0"/>
                  <w:marBottom w:val="0"/>
                  <w:divBdr>
                    <w:top w:val="none" w:sz="0" w:space="0" w:color="auto"/>
                    <w:left w:val="none" w:sz="0" w:space="0" w:color="auto"/>
                    <w:bottom w:val="none" w:sz="0" w:space="0" w:color="auto"/>
                    <w:right w:val="none" w:sz="0" w:space="0" w:color="auto"/>
                  </w:divBdr>
                </w:div>
              </w:divsChild>
            </w:div>
            <w:div w:id="491607643">
              <w:marLeft w:val="0"/>
              <w:marRight w:val="0"/>
              <w:marTop w:val="0"/>
              <w:marBottom w:val="0"/>
              <w:divBdr>
                <w:top w:val="none" w:sz="0" w:space="0" w:color="auto"/>
                <w:left w:val="none" w:sz="0" w:space="0" w:color="auto"/>
                <w:bottom w:val="none" w:sz="0" w:space="0" w:color="auto"/>
                <w:right w:val="none" w:sz="0" w:space="0" w:color="auto"/>
              </w:divBdr>
              <w:divsChild>
                <w:div w:id="43142230">
                  <w:marLeft w:val="0"/>
                  <w:marRight w:val="0"/>
                  <w:marTop w:val="0"/>
                  <w:marBottom w:val="0"/>
                  <w:divBdr>
                    <w:top w:val="none" w:sz="0" w:space="0" w:color="auto"/>
                    <w:left w:val="none" w:sz="0" w:space="0" w:color="auto"/>
                    <w:bottom w:val="none" w:sz="0" w:space="0" w:color="auto"/>
                    <w:right w:val="none" w:sz="0" w:space="0" w:color="auto"/>
                  </w:divBdr>
                </w:div>
                <w:div w:id="219292895">
                  <w:marLeft w:val="0"/>
                  <w:marRight w:val="0"/>
                  <w:marTop w:val="0"/>
                  <w:marBottom w:val="0"/>
                  <w:divBdr>
                    <w:top w:val="none" w:sz="0" w:space="0" w:color="auto"/>
                    <w:left w:val="none" w:sz="0" w:space="0" w:color="auto"/>
                    <w:bottom w:val="none" w:sz="0" w:space="0" w:color="auto"/>
                    <w:right w:val="none" w:sz="0" w:space="0" w:color="auto"/>
                  </w:divBdr>
                </w:div>
              </w:divsChild>
            </w:div>
            <w:div w:id="252475944">
              <w:marLeft w:val="0"/>
              <w:marRight w:val="0"/>
              <w:marTop w:val="0"/>
              <w:marBottom w:val="0"/>
              <w:divBdr>
                <w:top w:val="none" w:sz="0" w:space="0" w:color="auto"/>
                <w:left w:val="none" w:sz="0" w:space="0" w:color="auto"/>
                <w:bottom w:val="none" w:sz="0" w:space="0" w:color="auto"/>
                <w:right w:val="none" w:sz="0" w:space="0" w:color="auto"/>
              </w:divBdr>
              <w:divsChild>
                <w:div w:id="21292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8851">
      <w:bodyDiv w:val="1"/>
      <w:marLeft w:val="0"/>
      <w:marRight w:val="0"/>
      <w:marTop w:val="0"/>
      <w:marBottom w:val="0"/>
      <w:divBdr>
        <w:top w:val="none" w:sz="0" w:space="0" w:color="auto"/>
        <w:left w:val="none" w:sz="0" w:space="0" w:color="auto"/>
        <w:bottom w:val="none" w:sz="0" w:space="0" w:color="auto"/>
        <w:right w:val="none" w:sz="0" w:space="0" w:color="auto"/>
      </w:divBdr>
      <w:divsChild>
        <w:div w:id="1723672115">
          <w:marLeft w:val="0"/>
          <w:marRight w:val="0"/>
          <w:marTop w:val="0"/>
          <w:marBottom w:val="0"/>
          <w:divBdr>
            <w:top w:val="none" w:sz="0" w:space="0" w:color="auto"/>
            <w:left w:val="none" w:sz="0" w:space="0" w:color="auto"/>
            <w:bottom w:val="none" w:sz="0" w:space="0" w:color="auto"/>
            <w:right w:val="none" w:sz="0" w:space="0" w:color="auto"/>
          </w:divBdr>
          <w:divsChild>
            <w:div w:id="964774046">
              <w:marLeft w:val="0"/>
              <w:marRight w:val="0"/>
              <w:marTop w:val="0"/>
              <w:marBottom w:val="0"/>
              <w:divBdr>
                <w:top w:val="none" w:sz="0" w:space="0" w:color="auto"/>
                <w:left w:val="none" w:sz="0" w:space="0" w:color="auto"/>
                <w:bottom w:val="none" w:sz="0" w:space="0" w:color="auto"/>
                <w:right w:val="none" w:sz="0" w:space="0" w:color="auto"/>
              </w:divBdr>
              <w:divsChild>
                <w:div w:id="1412241170">
                  <w:marLeft w:val="0"/>
                  <w:marRight w:val="0"/>
                  <w:marTop w:val="0"/>
                  <w:marBottom w:val="0"/>
                  <w:divBdr>
                    <w:top w:val="none" w:sz="0" w:space="0" w:color="auto"/>
                    <w:left w:val="none" w:sz="0" w:space="0" w:color="auto"/>
                    <w:bottom w:val="none" w:sz="0" w:space="0" w:color="auto"/>
                    <w:right w:val="none" w:sz="0" w:space="0" w:color="auto"/>
                  </w:divBdr>
                </w:div>
                <w:div w:id="147209057">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320937895">
                  <w:marLeft w:val="0"/>
                  <w:marRight w:val="0"/>
                  <w:marTop w:val="0"/>
                  <w:marBottom w:val="0"/>
                  <w:divBdr>
                    <w:top w:val="none" w:sz="0" w:space="0" w:color="auto"/>
                    <w:left w:val="none" w:sz="0" w:space="0" w:color="auto"/>
                    <w:bottom w:val="none" w:sz="0" w:space="0" w:color="auto"/>
                    <w:right w:val="none" w:sz="0" w:space="0" w:color="auto"/>
                  </w:divBdr>
                  <w:divsChild>
                    <w:div w:id="499388417">
                      <w:marLeft w:val="0"/>
                      <w:marRight w:val="0"/>
                      <w:marTop w:val="0"/>
                      <w:marBottom w:val="0"/>
                      <w:divBdr>
                        <w:top w:val="none" w:sz="0" w:space="0" w:color="auto"/>
                        <w:left w:val="none" w:sz="0" w:space="0" w:color="auto"/>
                        <w:bottom w:val="none" w:sz="0" w:space="0" w:color="auto"/>
                        <w:right w:val="none" w:sz="0" w:space="0" w:color="auto"/>
                      </w:divBdr>
                    </w:div>
                  </w:divsChild>
                </w:div>
                <w:div w:id="1569878782">
                  <w:marLeft w:val="0"/>
                  <w:marRight w:val="0"/>
                  <w:marTop w:val="0"/>
                  <w:marBottom w:val="0"/>
                  <w:divBdr>
                    <w:top w:val="none" w:sz="0" w:space="0" w:color="auto"/>
                    <w:left w:val="none" w:sz="0" w:space="0" w:color="auto"/>
                    <w:bottom w:val="none" w:sz="0" w:space="0" w:color="auto"/>
                    <w:right w:val="none" w:sz="0" w:space="0" w:color="auto"/>
                  </w:divBdr>
                </w:div>
                <w:div w:id="836577577">
                  <w:marLeft w:val="0"/>
                  <w:marRight w:val="0"/>
                  <w:marTop w:val="0"/>
                  <w:marBottom w:val="0"/>
                  <w:divBdr>
                    <w:top w:val="none" w:sz="0" w:space="0" w:color="auto"/>
                    <w:left w:val="none" w:sz="0" w:space="0" w:color="auto"/>
                    <w:bottom w:val="none" w:sz="0" w:space="0" w:color="auto"/>
                    <w:right w:val="none" w:sz="0" w:space="0" w:color="auto"/>
                  </w:divBdr>
                </w:div>
                <w:div w:id="567228019">
                  <w:marLeft w:val="0"/>
                  <w:marRight w:val="0"/>
                  <w:marTop w:val="0"/>
                  <w:marBottom w:val="0"/>
                  <w:divBdr>
                    <w:top w:val="none" w:sz="0" w:space="0" w:color="auto"/>
                    <w:left w:val="none" w:sz="0" w:space="0" w:color="auto"/>
                    <w:bottom w:val="none" w:sz="0" w:space="0" w:color="auto"/>
                    <w:right w:val="none" w:sz="0" w:space="0" w:color="auto"/>
                  </w:divBdr>
                  <w:divsChild>
                    <w:div w:id="812412416">
                      <w:marLeft w:val="0"/>
                      <w:marRight w:val="0"/>
                      <w:marTop w:val="0"/>
                      <w:marBottom w:val="0"/>
                      <w:divBdr>
                        <w:top w:val="none" w:sz="0" w:space="0" w:color="auto"/>
                        <w:left w:val="none" w:sz="0" w:space="0" w:color="auto"/>
                        <w:bottom w:val="none" w:sz="0" w:space="0" w:color="auto"/>
                        <w:right w:val="none" w:sz="0" w:space="0" w:color="auto"/>
                      </w:divBdr>
                    </w:div>
                  </w:divsChild>
                </w:div>
                <w:div w:id="1853300723">
                  <w:marLeft w:val="0"/>
                  <w:marRight w:val="0"/>
                  <w:marTop w:val="0"/>
                  <w:marBottom w:val="0"/>
                  <w:divBdr>
                    <w:top w:val="none" w:sz="0" w:space="0" w:color="auto"/>
                    <w:left w:val="none" w:sz="0" w:space="0" w:color="auto"/>
                    <w:bottom w:val="none" w:sz="0" w:space="0" w:color="auto"/>
                    <w:right w:val="none" w:sz="0" w:space="0" w:color="auto"/>
                  </w:divBdr>
                </w:div>
                <w:div w:id="1993171027">
                  <w:marLeft w:val="0"/>
                  <w:marRight w:val="0"/>
                  <w:marTop w:val="0"/>
                  <w:marBottom w:val="0"/>
                  <w:divBdr>
                    <w:top w:val="none" w:sz="0" w:space="0" w:color="auto"/>
                    <w:left w:val="none" w:sz="0" w:space="0" w:color="auto"/>
                    <w:bottom w:val="none" w:sz="0" w:space="0" w:color="auto"/>
                    <w:right w:val="none" w:sz="0" w:space="0" w:color="auto"/>
                  </w:divBdr>
                  <w:divsChild>
                    <w:div w:id="756364622">
                      <w:marLeft w:val="0"/>
                      <w:marRight w:val="0"/>
                      <w:marTop w:val="0"/>
                      <w:marBottom w:val="0"/>
                      <w:divBdr>
                        <w:top w:val="none" w:sz="0" w:space="0" w:color="auto"/>
                        <w:left w:val="none" w:sz="0" w:space="0" w:color="auto"/>
                        <w:bottom w:val="none" w:sz="0" w:space="0" w:color="auto"/>
                        <w:right w:val="none" w:sz="0" w:space="0" w:color="auto"/>
                      </w:divBdr>
                    </w:div>
                  </w:divsChild>
                </w:div>
                <w:div w:id="935404272">
                  <w:marLeft w:val="0"/>
                  <w:marRight w:val="0"/>
                  <w:marTop w:val="0"/>
                  <w:marBottom w:val="0"/>
                  <w:divBdr>
                    <w:top w:val="none" w:sz="0" w:space="0" w:color="auto"/>
                    <w:left w:val="none" w:sz="0" w:space="0" w:color="auto"/>
                    <w:bottom w:val="none" w:sz="0" w:space="0" w:color="auto"/>
                    <w:right w:val="none" w:sz="0" w:space="0" w:color="auto"/>
                  </w:divBdr>
                  <w:divsChild>
                    <w:div w:id="2028482508">
                      <w:marLeft w:val="0"/>
                      <w:marRight w:val="0"/>
                      <w:marTop w:val="0"/>
                      <w:marBottom w:val="0"/>
                      <w:divBdr>
                        <w:top w:val="none" w:sz="0" w:space="0" w:color="auto"/>
                        <w:left w:val="none" w:sz="0" w:space="0" w:color="auto"/>
                        <w:bottom w:val="none" w:sz="0" w:space="0" w:color="auto"/>
                        <w:right w:val="none" w:sz="0" w:space="0" w:color="auto"/>
                      </w:divBdr>
                    </w:div>
                  </w:divsChild>
                </w:div>
                <w:div w:id="1481458865">
                  <w:marLeft w:val="0"/>
                  <w:marRight w:val="0"/>
                  <w:marTop w:val="0"/>
                  <w:marBottom w:val="0"/>
                  <w:divBdr>
                    <w:top w:val="none" w:sz="0" w:space="0" w:color="auto"/>
                    <w:left w:val="none" w:sz="0" w:space="0" w:color="auto"/>
                    <w:bottom w:val="none" w:sz="0" w:space="0" w:color="auto"/>
                    <w:right w:val="none" w:sz="0" w:space="0" w:color="auto"/>
                  </w:divBdr>
                </w:div>
                <w:div w:id="1469399059">
                  <w:marLeft w:val="0"/>
                  <w:marRight w:val="0"/>
                  <w:marTop w:val="0"/>
                  <w:marBottom w:val="0"/>
                  <w:divBdr>
                    <w:top w:val="none" w:sz="0" w:space="0" w:color="auto"/>
                    <w:left w:val="none" w:sz="0" w:space="0" w:color="auto"/>
                    <w:bottom w:val="none" w:sz="0" w:space="0" w:color="auto"/>
                    <w:right w:val="none" w:sz="0" w:space="0" w:color="auto"/>
                  </w:divBdr>
                </w:div>
              </w:divsChild>
            </w:div>
            <w:div w:id="1664698454">
              <w:marLeft w:val="0"/>
              <w:marRight w:val="0"/>
              <w:marTop w:val="0"/>
              <w:marBottom w:val="0"/>
              <w:divBdr>
                <w:top w:val="none" w:sz="0" w:space="0" w:color="auto"/>
                <w:left w:val="none" w:sz="0" w:space="0" w:color="auto"/>
                <w:bottom w:val="none" w:sz="0" w:space="0" w:color="auto"/>
                <w:right w:val="none" w:sz="0" w:space="0" w:color="auto"/>
              </w:divBdr>
              <w:divsChild>
                <w:div w:id="1640189031">
                  <w:marLeft w:val="0"/>
                  <w:marRight w:val="0"/>
                  <w:marTop w:val="0"/>
                  <w:marBottom w:val="0"/>
                  <w:divBdr>
                    <w:top w:val="none" w:sz="0" w:space="0" w:color="auto"/>
                    <w:left w:val="none" w:sz="0" w:space="0" w:color="auto"/>
                    <w:bottom w:val="none" w:sz="0" w:space="0" w:color="auto"/>
                    <w:right w:val="none" w:sz="0" w:space="0" w:color="auto"/>
                  </w:divBdr>
                </w:div>
                <w:div w:id="438061316">
                  <w:marLeft w:val="0"/>
                  <w:marRight w:val="0"/>
                  <w:marTop w:val="0"/>
                  <w:marBottom w:val="0"/>
                  <w:divBdr>
                    <w:top w:val="none" w:sz="0" w:space="0" w:color="auto"/>
                    <w:left w:val="none" w:sz="0" w:space="0" w:color="auto"/>
                    <w:bottom w:val="none" w:sz="0" w:space="0" w:color="auto"/>
                    <w:right w:val="none" w:sz="0" w:space="0" w:color="auto"/>
                  </w:divBdr>
                </w:div>
                <w:div w:id="1660889732">
                  <w:marLeft w:val="0"/>
                  <w:marRight w:val="0"/>
                  <w:marTop w:val="0"/>
                  <w:marBottom w:val="0"/>
                  <w:divBdr>
                    <w:top w:val="none" w:sz="0" w:space="0" w:color="auto"/>
                    <w:left w:val="none" w:sz="0" w:space="0" w:color="auto"/>
                    <w:bottom w:val="none" w:sz="0" w:space="0" w:color="auto"/>
                    <w:right w:val="none" w:sz="0" w:space="0" w:color="auto"/>
                  </w:divBdr>
                  <w:divsChild>
                    <w:div w:id="946351597">
                      <w:marLeft w:val="0"/>
                      <w:marRight w:val="0"/>
                      <w:marTop w:val="0"/>
                      <w:marBottom w:val="0"/>
                      <w:divBdr>
                        <w:top w:val="none" w:sz="0" w:space="0" w:color="auto"/>
                        <w:left w:val="none" w:sz="0" w:space="0" w:color="auto"/>
                        <w:bottom w:val="none" w:sz="0" w:space="0" w:color="auto"/>
                        <w:right w:val="none" w:sz="0" w:space="0" w:color="auto"/>
                      </w:divBdr>
                    </w:div>
                  </w:divsChild>
                </w:div>
                <w:div w:id="2359726">
                  <w:marLeft w:val="0"/>
                  <w:marRight w:val="0"/>
                  <w:marTop w:val="0"/>
                  <w:marBottom w:val="0"/>
                  <w:divBdr>
                    <w:top w:val="none" w:sz="0" w:space="0" w:color="auto"/>
                    <w:left w:val="none" w:sz="0" w:space="0" w:color="auto"/>
                    <w:bottom w:val="none" w:sz="0" w:space="0" w:color="auto"/>
                    <w:right w:val="none" w:sz="0" w:space="0" w:color="auto"/>
                  </w:divBdr>
                  <w:divsChild>
                    <w:div w:id="814375386">
                      <w:marLeft w:val="0"/>
                      <w:marRight w:val="0"/>
                      <w:marTop w:val="0"/>
                      <w:marBottom w:val="0"/>
                      <w:divBdr>
                        <w:top w:val="none" w:sz="0" w:space="0" w:color="auto"/>
                        <w:left w:val="none" w:sz="0" w:space="0" w:color="auto"/>
                        <w:bottom w:val="none" w:sz="0" w:space="0" w:color="auto"/>
                        <w:right w:val="none" w:sz="0" w:space="0" w:color="auto"/>
                      </w:divBdr>
                    </w:div>
                  </w:divsChild>
                </w:div>
                <w:div w:id="235475956">
                  <w:marLeft w:val="0"/>
                  <w:marRight w:val="0"/>
                  <w:marTop w:val="0"/>
                  <w:marBottom w:val="0"/>
                  <w:divBdr>
                    <w:top w:val="none" w:sz="0" w:space="0" w:color="auto"/>
                    <w:left w:val="none" w:sz="0" w:space="0" w:color="auto"/>
                    <w:bottom w:val="none" w:sz="0" w:space="0" w:color="auto"/>
                    <w:right w:val="none" w:sz="0" w:space="0" w:color="auto"/>
                  </w:divBdr>
                  <w:divsChild>
                    <w:div w:id="1988438172">
                      <w:marLeft w:val="0"/>
                      <w:marRight w:val="0"/>
                      <w:marTop w:val="0"/>
                      <w:marBottom w:val="0"/>
                      <w:divBdr>
                        <w:top w:val="none" w:sz="0" w:space="0" w:color="auto"/>
                        <w:left w:val="none" w:sz="0" w:space="0" w:color="auto"/>
                        <w:bottom w:val="none" w:sz="0" w:space="0" w:color="auto"/>
                        <w:right w:val="none" w:sz="0" w:space="0" w:color="auto"/>
                      </w:divBdr>
                    </w:div>
                  </w:divsChild>
                </w:div>
                <w:div w:id="995458463">
                  <w:marLeft w:val="0"/>
                  <w:marRight w:val="0"/>
                  <w:marTop w:val="0"/>
                  <w:marBottom w:val="0"/>
                  <w:divBdr>
                    <w:top w:val="none" w:sz="0" w:space="0" w:color="auto"/>
                    <w:left w:val="none" w:sz="0" w:space="0" w:color="auto"/>
                    <w:bottom w:val="none" w:sz="0" w:space="0" w:color="auto"/>
                    <w:right w:val="none" w:sz="0" w:space="0" w:color="auto"/>
                  </w:divBdr>
                  <w:divsChild>
                    <w:div w:id="25182634">
                      <w:marLeft w:val="0"/>
                      <w:marRight w:val="0"/>
                      <w:marTop w:val="0"/>
                      <w:marBottom w:val="0"/>
                      <w:divBdr>
                        <w:top w:val="none" w:sz="0" w:space="0" w:color="auto"/>
                        <w:left w:val="none" w:sz="0" w:space="0" w:color="auto"/>
                        <w:bottom w:val="none" w:sz="0" w:space="0" w:color="auto"/>
                        <w:right w:val="none" w:sz="0" w:space="0" w:color="auto"/>
                      </w:divBdr>
                    </w:div>
                  </w:divsChild>
                </w:div>
                <w:div w:id="1368792649">
                  <w:marLeft w:val="0"/>
                  <w:marRight w:val="0"/>
                  <w:marTop w:val="0"/>
                  <w:marBottom w:val="0"/>
                  <w:divBdr>
                    <w:top w:val="none" w:sz="0" w:space="0" w:color="auto"/>
                    <w:left w:val="none" w:sz="0" w:space="0" w:color="auto"/>
                    <w:bottom w:val="none" w:sz="0" w:space="0" w:color="auto"/>
                    <w:right w:val="none" w:sz="0" w:space="0" w:color="auto"/>
                  </w:divBdr>
                  <w:divsChild>
                    <w:div w:id="1936790188">
                      <w:marLeft w:val="0"/>
                      <w:marRight w:val="0"/>
                      <w:marTop w:val="0"/>
                      <w:marBottom w:val="0"/>
                      <w:divBdr>
                        <w:top w:val="none" w:sz="0" w:space="0" w:color="auto"/>
                        <w:left w:val="none" w:sz="0" w:space="0" w:color="auto"/>
                        <w:bottom w:val="none" w:sz="0" w:space="0" w:color="auto"/>
                        <w:right w:val="none" w:sz="0" w:space="0" w:color="auto"/>
                      </w:divBdr>
                    </w:div>
                  </w:divsChild>
                </w:div>
                <w:div w:id="488521294">
                  <w:marLeft w:val="0"/>
                  <w:marRight w:val="0"/>
                  <w:marTop w:val="0"/>
                  <w:marBottom w:val="0"/>
                  <w:divBdr>
                    <w:top w:val="none" w:sz="0" w:space="0" w:color="auto"/>
                    <w:left w:val="none" w:sz="0" w:space="0" w:color="auto"/>
                    <w:bottom w:val="none" w:sz="0" w:space="0" w:color="auto"/>
                    <w:right w:val="none" w:sz="0" w:space="0" w:color="auto"/>
                  </w:divBdr>
                  <w:divsChild>
                    <w:div w:id="2002922083">
                      <w:marLeft w:val="0"/>
                      <w:marRight w:val="0"/>
                      <w:marTop w:val="0"/>
                      <w:marBottom w:val="0"/>
                      <w:divBdr>
                        <w:top w:val="none" w:sz="0" w:space="0" w:color="auto"/>
                        <w:left w:val="none" w:sz="0" w:space="0" w:color="auto"/>
                        <w:bottom w:val="none" w:sz="0" w:space="0" w:color="auto"/>
                        <w:right w:val="none" w:sz="0" w:space="0" w:color="auto"/>
                      </w:divBdr>
                    </w:div>
                  </w:divsChild>
                </w:div>
                <w:div w:id="1244336605">
                  <w:marLeft w:val="0"/>
                  <w:marRight w:val="0"/>
                  <w:marTop w:val="0"/>
                  <w:marBottom w:val="0"/>
                  <w:divBdr>
                    <w:top w:val="none" w:sz="0" w:space="0" w:color="auto"/>
                    <w:left w:val="none" w:sz="0" w:space="0" w:color="auto"/>
                    <w:bottom w:val="none" w:sz="0" w:space="0" w:color="auto"/>
                    <w:right w:val="none" w:sz="0" w:space="0" w:color="auto"/>
                  </w:divBdr>
                </w:div>
              </w:divsChild>
            </w:div>
            <w:div w:id="178282607">
              <w:marLeft w:val="0"/>
              <w:marRight w:val="0"/>
              <w:marTop w:val="0"/>
              <w:marBottom w:val="0"/>
              <w:divBdr>
                <w:top w:val="none" w:sz="0" w:space="0" w:color="auto"/>
                <w:left w:val="none" w:sz="0" w:space="0" w:color="auto"/>
                <w:bottom w:val="none" w:sz="0" w:space="0" w:color="auto"/>
                <w:right w:val="none" w:sz="0" w:space="0" w:color="auto"/>
              </w:divBdr>
              <w:divsChild>
                <w:div w:id="816529647">
                  <w:marLeft w:val="0"/>
                  <w:marRight w:val="0"/>
                  <w:marTop w:val="0"/>
                  <w:marBottom w:val="0"/>
                  <w:divBdr>
                    <w:top w:val="none" w:sz="0" w:space="0" w:color="auto"/>
                    <w:left w:val="none" w:sz="0" w:space="0" w:color="auto"/>
                    <w:bottom w:val="none" w:sz="0" w:space="0" w:color="auto"/>
                    <w:right w:val="none" w:sz="0" w:space="0" w:color="auto"/>
                  </w:divBdr>
                </w:div>
                <w:div w:id="826289749">
                  <w:marLeft w:val="0"/>
                  <w:marRight w:val="0"/>
                  <w:marTop w:val="0"/>
                  <w:marBottom w:val="0"/>
                  <w:divBdr>
                    <w:top w:val="none" w:sz="0" w:space="0" w:color="auto"/>
                    <w:left w:val="none" w:sz="0" w:space="0" w:color="auto"/>
                    <w:bottom w:val="none" w:sz="0" w:space="0" w:color="auto"/>
                    <w:right w:val="none" w:sz="0" w:space="0" w:color="auto"/>
                  </w:divBdr>
                </w:div>
                <w:div w:id="251282175">
                  <w:marLeft w:val="0"/>
                  <w:marRight w:val="0"/>
                  <w:marTop w:val="0"/>
                  <w:marBottom w:val="0"/>
                  <w:divBdr>
                    <w:top w:val="none" w:sz="0" w:space="0" w:color="auto"/>
                    <w:left w:val="none" w:sz="0" w:space="0" w:color="auto"/>
                    <w:bottom w:val="none" w:sz="0" w:space="0" w:color="auto"/>
                    <w:right w:val="none" w:sz="0" w:space="0" w:color="auto"/>
                  </w:divBdr>
                </w:div>
                <w:div w:id="1318533637">
                  <w:marLeft w:val="0"/>
                  <w:marRight w:val="0"/>
                  <w:marTop w:val="0"/>
                  <w:marBottom w:val="0"/>
                  <w:divBdr>
                    <w:top w:val="none" w:sz="0" w:space="0" w:color="auto"/>
                    <w:left w:val="none" w:sz="0" w:space="0" w:color="auto"/>
                    <w:bottom w:val="none" w:sz="0" w:space="0" w:color="auto"/>
                    <w:right w:val="none" w:sz="0" w:space="0" w:color="auto"/>
                  </w:divBdr>
                </w:div>
                <w:div w:id="2079742407">
                  <w:marLeft w:val="0"/>
                  <w:marRight w:val="0"/>
                  <w:marTop w:val="0"/>
                  <w:marBottom w:val="0"/>
                  <w:divBdr>
                    <w:top w:val="none" w:sz="0" w:space="0" w:color="auto"/>
                    <w:left w:val="none" w:sz="0" w:space="0" w:color="auto"/>
                    <w:bottom w:val="none" w:sz="0" w:space="0" w:color="auto"/>
                    <w:right w:val="none" w:sz="0" w:space="0" w:color="auto"/>
                  </w:divBdr>
                </w:div>
                <w:div w:id="1017343901">
                  <w:marLeft w:val="0"/>
                  <w:marRight w:val="0"/>
                  <w:marTop w:val="0"/>
                  <w:marBottom w:val="0"/>
                  <w:divBdr>
                    <w:top w:val="none" w:sz="0" w:space="0" w:color="auto"/>
                    <w:left w:val="none" w:sz="0" w:space="0" w:color="auto"/>
                    <w:bottom w:val="none" w:sz="0" w:space="0" w:color="auto"/>
                    <w:right w:val="none" w:sz="0" w:space="0" w:color="auto"/>
                  </w:divBdr>
                </w:div>
              </w:divsChild>
            </w:div>
            <w:div w:id="1424689748">
              <w:marLeft w:val="0"/>
              <w:marRight w:val="0"/>
              <w:marTop w:val="0"/>
              <w:marBottom w:val="0"/>
              <w:divBdr>
                <w:top w:val="none" w:sz="0" w:space="0" w:color="auto"/>
                <w:left w:val="none" w:sz="0" w:space="0" w:color="auto"/>
                <w:bottom w:val="none" w:sz="0" w:space="0" w:color="auto"/>
                <w:right w:val="none" w:sz="0" w:space="0" w:color="auto"/>
              </w:divBdr>
              <w:divsChild>
                <w:div w:id="408384691">
                  <w:marLeft w:val="0"/>
                  <w:marRight w:val="0"/>
                  <w:marTop w:val="0"/>
                  <w:marBottom w:val="0"/>
                  <w:divBdr>
                    <w:top w:val="none" w:sz="0" w:space="0" w:color="auto"/>
                    <w:left w:val="none" w:sz="0" w:space="0" w:color="auto"/>
                    <w:bottom w:val="none" w:sz="0" w:space="0" w:color="auto"/>
                    <w:right w:val="none" w:sz="0" w:space="0" w:color="auto"/>
                  </w:divBdr>
                </w:div>
                <w:div w:id="1857770413">
                  <w:marLeft w:val="0"/>
                  <w:marRight w:val="0"/>
                  <w:marTop w:val="0"/>
                  <w:marBottom w:val="0"/>
                  <w:divBdr>
                    <w:top w:val="none" w:sz="0" w:space="0" w:color="auto"/>
                    <w:left w:val="none" w:sz="0" w:space="0" w:color="auto"/>
                    <w:bottom w:val="none" w:sz="0" w:space="0" w:color="auto"/>
                    <w:right w:val="none" w:sz="0" w:space="0" w:color="auto"/>
                  </w:divBdr>
                  <w:divsChild>
                    <w:div w:id="762871346">
                      <w:marLeft w:val="0"/>
                      <w:marRight w:val="0"/>
                      <w:marTop w:val="0"/>
                      <w:marBottom w:val="0"/>
                      <w:divBdr>
                        <w:top w:val="none" w:sz="0" w:space="0" w:color="auto"/>
                        <w:left w:val="none" w:sz="0" w:space="0" w:color="auto"/>
                        <w:bottom w:val="none" w:sz="0" w:space="0" w:color="auto"/>
                        <w:right w:val="none" w:sz="0" w:space="0" w:color="auto"/>
                      </w:divBdr>
                    </w:div>
                  </w:divsChild>
                </w:div>
                <w:div w:id="1516922430">
                  <w:marLeft w:val="0"/>
                  <w:marRight w:val="0"/>
                  <w:marTop w:val="0"/>
                  <w:marBottom w:val="0"/>
                  <w:divBdr>
                    <w:top w:val="none" w:sz="0" w:space="0" w:color="auto"/>
                    <w:left w:val="none" w:sz="0" w:space="0" w:color="auto"/>
                    <w:bottom w:val="none" w:sz="0" w:space="0" w:color="auto"/>
                    <w:right w:val="none" w:sz="0" w:space="0" w:color="auto"/>
                  </w:divBdr>
                  <w:divsChild>
                    <w:div w:id="693189001">
                      <w:marLeft w:val="0"/>
                      <w:marRight w:val="0"/>
                      <w:marTop w:val="0"/>
                      <w:marBottom w:val="0"/>
                      <w:divBdr>
                        <w:top w:val="none" w:sz="0" w:space="0" w:color="auto"/>
                        <w:left w:val="none" w:sz="0" w:space="0" w:color="auto"/>
                        <w:bottom w:val="none" w:sz="0" w:space="0" w:color="auto"/>
                        <w:right w:val="none" w:sz="0" w:space="0" w:color="auto"/>
                      </w:divBdr>
                    </w:div>
                  </w:divsChild>
                </w:div>
                <w:div w:id="1877430014">
                  <w:marLeft w:val="0"/>
                  <w:marRight w:val="0"/>
                  <w:marTop w:val="0"/>
                  <w:marBottom w:val="0"/>
                  <w:divBdr>
                    <w:top w:val="none" w:sz="0" w:space="0" w:color="auto"/>
                    <w:left w:val="none" w:sz="0" w:space="0" w:color="auto"/>
                    <w:bottom w:val="none" w:sz="0" w:space="0" w:color="auto"/>
                    <w:right w:val="none" w:sz="0" w:space="0" w:color="auto"/>
                  </w:divBdr>
                  <w:divsChild>
                    <w:div w:id="1837107951">
                      <w:marLeft w:val="0"/>
                      <w:marRight w:val="0"/>
                      <w:marTop w:val="0"/>
                      <w:marBottom w:val="0"/>
                      <w:divBdr>
                        <w:top w:val="none" w:sz="0" w:space="0" w:color="auto"/>
                        <w:left w:val="none" w:sz="0" w:space="0" w:color="auto"/>
                        <w:bottom w:val="none" w:sz="0" w:space="0" w:color="auto"/>
                        <w:right w:val="none" w:sz="0" w:space="0" w:color="auto"/>
                      </w:divBdr>
                    </w:div>
                  </w:divsChild>
                </w:div>
                <w:div w:id="8143732">
                  <w:marLeft w:val="0"/>
                  <w:marRight w:val="0"/>
                  <w:marTop w:val="0"/>
                  <w:marBottom w:val="0"/>
                  <w:divBdr>
                    <w:top w:val="none" w:sz="0" w:space="0" w:color="auto"/>
                    <w:left w:val="none" w:sz="0" w:space="0" w:color="auto"/>
                    <w:bottom w:val="none" w:sz="0" w:space="0" w:color="auto"/>
                    <w:right w:val="none" w:sz="0" w:space="0" w:color="auto"/>
                  </w:divBdr>
                  <w:divsChild>
                    <w:div w:id="124854778">
                      <w:marLeft w:val="0"/>
                      <w:marRight w:val="0"/>
                      <w:marTop w:val="0"/>
                      <w:marBottom w:val="0"/>
                      <w:divBdr>
                        <w:top w:val="none" w:sz="0" w:space="0" w:color="auto"/>
                        <w:left w:val="none" w:sz="0" w:space="0" w:color="auto"/>
                        <w:bottom w:val="none" w:sz="0" w:space="0" w:color="auto"/>
                        <w:right w:val="none" w:sz="0" w:space="0" w:color="auto"/>
                      </w:divBdr>
                    </w:div>
                  </w:divsChild>
                </w:div>
                <w:div w:id="2044095551">
                  <w:marLeft w:val="0"/>
                  <w:marRight w:val="0"/>
                  <w:marTop w:val="0"/>
                  <w:marBottom w:val="0"/>
                  <w:divBdr>
                    <w:top w:val="none" w:sz="0" w:space="0" w:color="auto"/>
                    <w:left w:val="none" w:sz="0" w:space="0" w:color="auto"/>
                    <w:bottom w:val="none" w:sz="0" w:space="0" w:color="auto"/>
                    <w:right w:val="none" w:sz="0" w:space="0" w:color="auto"/>
                  </w:divBdr>
                  <w:divsChild>
                    <w:div w:id="1304852571">
                      <w:marLeft w:val="0"/>
                      <w:marRight w:val="0"/>
                      <w:marTop w:val="0"/>
                      <w:marBottom w:val="0"/>
                      <w:divBdr>
                        <w:top w:val="none" w:sz="0" w:space="0" w:color="auto"/>
                        <w:left w:val="none" w:sz="0" w:space="0" w:color="auto"/>
                        <w:bottom w:val="none" w:sz="0" w:space="0" w:color="auto"/>
                        <w:right w:val="none" w:sz="0" w:space="0" w:color="auto"/>
                      </w:divBdr>
                    </w:div>
                  </w:divsChild>
                </w:div>
                <w:div w:id="1487166459">
                  <w:marLeft w:val="0"/>
                  <w:marRight w:val="0"/>
                  <w:marTop w:val="0"/>
                  <w:marBottom w:val="0"/>
                  <w:divBdr>
                    <w:top w:val="none" w:sz="0" w:space="0" w:color="auto"/>
                    <w:left w:val="none" w:sz="0" w:space="0" w:color="auto"/>
                    <w:bottom w:val="none" w:sz="0" w:space="0" w:color="auto"/>
                    <w:right w:val="none" w:sz="0" w:space="0" w:color="auto"/>
                  </w:divBdr>
                </w:div>
              </w:divsChild>
            </w:div>
            <w:div w:id="733507339">
              <w:marLeft w:val="0"/>
              <w:marRight w:val="0"/>
              <w:marTop w:val="0"/>
              <w:marBottom w:val="0"/>
              <w:divBdr>
                <w:top w:val="none" w:sz="0" w:space="0" w:color="auto"/>
                <w:left w:val="none" w:sz="0" w:space="0" w:color="auto"/>
                <w:bottom w:val="none" w:sz="0" w:space="0" w:color="auto"/>
                <w:right w:val="none" w:sz="0" w:space="0" w:color="auto"/>
              </w:divBdr>
              <w:divsChild>
                <w:div w:id="1235312286">
                  <w:marLeft w:val="0"/>
                  <w:marRight w:val="0"/>
                  <w:marTop w:val="0"/>
                  <w:marBottom w:val="0"/>
                  <w:divBdr>
                    <w:top w:val="none" w:sz="0" w:space="0" w:color="auto"/>
                    <w:left w:val="none" w:sz="0" w:space="0" w:color="auto"/>
                    <w:bottom w:val="none" w:sz="0" w:space="0" w:color="auto"/>
                    <w:right w:val="none" w:sz="0" w:space="0" w:color="auto"/>
                  </w:divBdr>
                </w:div>
                <w:div w:id="1384139274">
                  <w:marLeft w:val="0"/>
                  <w:marRight w:val="0"/>
                  <w:marTop w:val="0"/>
                  <w:marBottom w:val="0"/>
                  <w:divBdr>
                    <w:top w:val="none" w:sz="0" w:space="0" w:color="auto"/>
                    <w:left w:val="none" w:sz="0" w:space="0" w:color="auto"/>
                    <w:bottom w:val="none" w:sz="0" w:space="0" w:color="auto"/>
                    <w:right w:val="none" w:sz="0" w:space="0" w:color="auto"/>
                  </w:divBdr>
                  <w:divsChild>
                    <w:div w:id="70205280">
                      <w:marLeft w:val="0"/>
                      <w:marRight w:val="0"/>
                      <w:marTop w:val="0"/>
                      <w:marBottom w:val="0"/>
                      <w:divBdr>
                        <w:top w:val="none" w:sz="0" w:space="0" w:color="auto"/>
                        <w:left w:val="none" w:sz="0" w:space="0" w:color="auto"/>
                        <w:bottom w:val="none" w:sz="0" w:space="0" w:color="auto"/>
                        <w:right w:val="none" w:sz="0" w:space="0" w:color="auto"/>
                      </w:divBdr>
                    </w:div>
                  </w:divsChild>
                </w:div>
                <w:div w:id="32581514">
                  <w:marLeft w:val="0"/>
                  <w:marRight w:val="0"/>
                  <w:marTop w:val="0"/>
                  <w:marBottom w:val="0"/>
                  <w:divBdr>
                    <w:top w:val="none" w:sz="0" w:space="0" w:color="auto"/>
                    <w:left w:val="none" w:sz="0" w:space="0" w:color="auto"/>
                    <w:bottom w:val="none" w:sz="0" w:space="0" w:color="auto"/>
                    <w:right w:val="none" w:sz="0" w:space="0" w:color="auto"/>
                  </w:divBdr>
                </w:div>
                <w:div w:id="604965232">
                  <w:marLeft w:val="0"/>
                  <w:marRight w:val="0"/>
                  <w:marTop w:val="0"/>
                  <w:marBottom w:val="0"/>
                  <w:divBdr>
                    <w:top w:val="none" w:sz="0" w:space="0" w:color="auto"/>
                    <w:left w:val="none" w:sz="0" w:space="0" w:color="auto"/>
                    <w:bottom w:val="none" w:sz="0" w:space="0" w:color="auto"/>
                    <w:right w:val="none" w:sz="0" w:space="0" w:color="auto"/>
                  </w:divBdr>
                  <w:divsChild>
                    <w:div w:id="2104372515">
                      <w:marLeft w:val="0"/>
                      <w:marRight w:val="0"/>
                      <w:marTop w:val="0"/>
                      <w:marBottom w:val="0"/>
                      <w:divBdr>
                        <w:top w:val="none" w:sz="0" w:space="0" w:color="auto"/>
                        <w:left w:val="none" w:sz="0" w:space="0" w:color="auto"/>
                        <w:bottom w:val="none" w:sz="0" w:space="0" w:color="auto"/>
                        <w:right w:val="none" w:sz="0" w:space="0" w:color="auto"/>
                      </w:divBdr>
                    </w:div>
                  </w:divsChild>
                </w:div>
                <w:div w:id="537552740">
                  <w:marLeft w:val="0"/>
                  <w:marRight w:val="0"/>
                  <w:marTop w:val="0"/>
                  <w:marBottom w:val="0"/>
                  <w:divBdr>
                    <w:top w:val="none" w:sz="0" w:space="0" w:color="auto"/>
                    <w:left w:val="none" w:sz="0" w:space="0" w:color="auto"/>
                    <w:bottom w:val="none" w:sz="0" w:space="0" w:color="auto"/>
                    <w:right w:val="none" w:sz="0" w:space="0" w:color="auto"/>
                  </w:divBdr>
                </w:div>
                <w:div w:id="131948578">
                  <w:marLeft w:val="0"/>
                  <w:marRight w:val="0"/>
                  <w:marTop w:val="0"/>
                  <w:marBottom w:val="0"/>
                  <w:divBdr>
                    <w:top w:val="none" w:sz="0" w:space="0" w:color="auto"/>
                    <w:left w:val="none" w:sz="0" w:space="0" w:color="auto"/>
                    <w:bottom w:val="none" w:sz="0" w:space="0" w:color="auto"/>
                    <w:right w:val="none" w:sz="0" w:space="0" w:color="auto"/>
                  </w:divBdr>
                </w:div>
                <w:div w:id="1772627293">
                  <w:marLeft w:val="0"/>
                  <w:marRight w:val="0"/>
                  <w:marTop w:val="0"/>
                  <w:marBottom w:val="0"/>
                  <w:divBdr>
                    <w:top w:val="none" w:sz="0" w:space="0" w:color="auto"/>
                    <w:left w:val="none" w:sz="0" w:space="0" w:color="auto"/>
                    <w:bottom w:val="none" w:sz="0" w:space="0" w:color="auto"/>
                    <w:right w:val="none" w:sz="0" w:space="0" w:color="auto"/>
                  </w:divBdr>
                  <w:divsChild>
                    <w:div w:id="688988799">
                      <w:marLeft w:val="0"/>
                      <w:marRight w:val="0"/>
                      <w:marTop w:val="0"/>
                      <w:marBottom w:val="0"/>
                      <w:divBdr>
                        <w:top w:val="none" w:sz="0" w:space="0" w:color="auto"/>
                        <w:left w:val="none" w:sz="0" w:space="0" w:color="auto"/>
                        <w:bottom w:val="none" w:sz="0" w:space="0" w:color="auto"/>
                        <w:right w:val="none" w:sz="0" w:space="0" w:color="auto"/>
                      </w:divBdr>
                    </w:div>
                  </w:divsChild>
                </w:div>
                <w:div w:id="691297981">
                  <w:marLeft w:val="0"/>
                  <w:marRight w:val="0"/>
                  <w:marTop w:val="0"/>
                  <w:marBottom w:val="0"/>
                  <w:divBdr>
                    <w:top w:val="none" w:sz="0" w:space="0" w:color="auto"/>
                    <w:left w:val="none" w:sz="0" w:space="0" w:color="auto"/>
                    <w:bottom w:val="none" w:sz="0" w:space="0" w:color="auto"/>
                    <w:right w:val="none" w:sz="0" w:space="0" w:color="auto"/>
                  </w:divBdr>
                  <w:divsChild>
                    <w:div w:id="2114468419">
                      <w:marLeft w:val="0"/>
                      <w:marRight w:val="0"/>
                      <w:marTop w:val="0"/>
                      <w:marBottom w:val="0"/>
                      <w:divBdr>
                        <w:top w:val="none" w:sz="0" w:space="0" w:color="auto"/>
                        <w:left w:val="none" w:sz="0" w:space="0" w:color="auto"/>
                        <w:bottom w:val="none" w:sz="0" w:space="0" w:color="auto"/>
                        <w:right w:val="none" w:sz="0" w:space="0" w:color="auto"/>
                      </w:divBdr>
                    </w:div>
                  </w:divsChild>
                </w:div>
                <w:div w:id="557127502">
                  <w:marLeft w:val="0"/>
                  <w:marRight w:val="0"/>
                  <w:marTop w:val="0"/>
                  <w:marBottom w:val="0"/>
                  <w:divBdr>
                    <w:top w:val="none" w:sz="0" w:space="0" w:color="auto"/>
                    <w:left w:val="none" w:sz="0" w:space="0" w:color="auto"/>
                    <w:bottom w:val="none" w:sz="0" w:space="0" w:color="auto"/>
                    <w:right w:val="none" w:sz="0" w:space="0" w:color="auto"/>
                  </w:divBdr>
                  <w:divsChild>
                    <w:div w:id="354617192">
                      <w:marLeft w:val="0"/>
                      <w:marRight w:val="0"/>
                      <w:marTop w:val="0"/>
                      <w:marBottom w:val="0"/>
                      <w:divBdr>
                        <w:top w:val="none" w:sz="0" w:space="0" w:color="auto"/>
                        <w:left w:val="none" w:sz="0" w:space="0" w:color="auto"/>
                        <w:bottom w:val="none" w:sz="0" w:space="0" w:color="auto"/>
                        <w:right w:val="none" w:sz="0" w:space="0" w:color="auto"/>
                      </w:divBdr>
                    </w:div>
                  </w:divsChild>
                </w:div>
                <w:div w:id="236744996">
                  <w:marLeft w:val="0"/>
                  <w:marRight w:val="0"/>
                  <w:marTop w:val="0"/>
                  <w:marBottom w:val="0"/>
                  <w:divBdr>
                    <w:top w:val="none" w:sz="0" w:space="0" w:color="auto"/>
                    <w:left w:val="none" w:sz="0" w:space="0" w:color="auto"/>
                    <w:bottom w:val="none" w:sz="0" w:space="0" w:color="auto"/>
                    <w:right w:val="none" w:sz="0" w:space="0" w:color="auto"/>
                  </w:divBdr>
                </w:div>
              </w:divsChild>
            </w:div>
            <w:div w:id="1570309246">
              <w:marLeft w:val="0"/>
              <w:marRight w:val="0"/>
              <w:marTop w:val="0"/>
              <w:marBottom w:val="0"/>
              <w:divBdr>
                <w:top w:val="none" w:sz="0" w:space="0" w:color="auto"/>
                <w:left w:val="none" w:sz="0" w:space="0" w:color="auto"/>
                <w:bottom w:val="none" w:sz="0" w:space="0" w:color="auto"/>
                <w:right w:val="none" w:sz="0" w:space="0" w:color="auto"/>
              </w:divBdr>
              <w:divsChild>
                <w:div w:id="534193843">
                  <w:marLeft w:val="0"/>
                  <w:marRight w:val="0"/>
                  <w:marTop w:val="0"/>
                  <w:marBottom w:val="0"/>
                  <w:divBdr>
                    <w:top w:val="none" w:sz="0" w:space="0" w:color="auto"/>
                    <w:left w:val="none" w:sz="0" w:space="0" w:color="auto"/>
                    <w:bottom w:val="none" w:sz="0" w:space="0" w:color="auto"/>
                    <w:right w:val="none" w:sz="0" w:space="0" w:color="auto"/>
                  </w:divBdr>
                </w:div>
                <w:div w:id="824053227">
                  <w:marLeft w:val="0"/>
                  <w:marRight w:val="0"/>
                  <w:marTop w:val="0"/>
                  <w:marBottom w:val="0"/>
                  <w:divBdr>
                    <w:top w:val="none" w:sz="0" w:space="0" w:color="auto"/>
                    <w:left w:val="none" w:sz="0" w:space="0" w:color="auto"/>
                    <w:bottom w:val="none" w:sz="0" w:space="0" w:color="auto"/>
                    <w:right w:val="none" w:sz="0" w:space="0" w:color="auto"/>
                  </w:divBdr>
                </w:div>
                <w:div w:id="17776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3257">
          <w:marLeft w:val="0"/>
          <w:marRight w:val="0"/>
          <w:marTop w:val="0"/>
          <w:marBottom w:val="0"/>
          <w:divBdr>
            <w:top w:val="none" w:sz="0" w:space="0" w:color="auto"/>
            <w:left w:val="none" w:sz="0" w:space="0" w:color="auto"/>
            <w:bottom w:val="none" w:sz="0" w:space="0" w:color="auto"/>
            <w:right w:val="none" w:sz="0" w:space="0" w:color="auto"/>
          </w:divBdr>
          <w:divsChild>
            <w:div w:id="347370874">
              <w:marLeft w:val="0"/>
              <w:marRight w:val="0"/>
              <w:marTop w:val="0"/>
              <w:marBottom w:val="0"/>
              <w:divBdr>
                <w:top w:val="none" w:sz="0" w:space="0" w:color="auto"/>
                <w:left w:val="none" w:sz="0" w:space="0" w:color="auto"/>
                <w:bottom w:val="none" w:sz="0" w:space="0" w:color="auto"/>
                <w:right w:val="none" w:sz="0" w:space="0" w:color="auto"/>
              </w:divBdr>
              <w:divsChild>
                <w:div w:id="1954511512">
                  <w:marLeft w:val="0"/>
                  <w:marRight w:val="0"/>
                  <w:marTop w:val="0"/>
                  <w:marBottom w:val="0"/>
                  <w:divBdr>
                    <w:top w:val="none" w:sz="0" w:space="0" w:color="auto"/>
                    <w:left w:val="none" w:sz="0" w:space="0" w:color="auto"/>
                    <w:bottom w:val="none" w:sz="0" w:space="0" w:color="auto"/>
                    <w:right w:val="none" w:sz="0" w:space="0" w:color="auto"/>
                  </w:divBdr>
                </w:div>
                <w:div w:id="1468358997">
                  <w:marLeft w:val="0"/>
                  <w:marRight w:val="0"/>
                  <w:marTop w:val="0"/>
                  <w:marBottom w:val="0"/>
                  <w:divBdr>
                    <w:top w:val="none" w:sz="0" w:space="0" w:color="auto"/>
                    <w:left w:val="none" w:sz="0" w:space="0" w:color="auto"/>
                    <w:bottom w:val="none" w:sz="0" w:space="0" w:color="auto"/>
                    <w:right w:val="none" w:sz="0" w:space="0" w:color="auto"/>
                  </w:divBdr>
                  <w:divsChild>
                    <w:div w:id="1385909112">
                      <w:marLeft w:val="0"/>
                      <w:marRight w:val="0"/>
                      <w:marTop w:val="0"/>
                      <w:marBottom w:val="0"/>
                      <w:divBdr>
                        <w:top w:val="none" w:sz="0" w:space="0" w:color="auto"/>
                        <w:left w:val="none" w:sz="0" w:space="0" w:color="auto"/>
                        <w:bottom w:val="none" w:sz="0" w:space="0" w:color="auto"/>
                        <w:right w:val="none" w:sz="0" w:space="0" w:color="auto"/>
                      </w:divBdr>
                    </w:div>
                  </w:divsChild>
                </w:div>
                <w:div w:id="362248368">
                  <w:marLeft w:val="0"/>
                  <w:marRight w:val="0"/>
                  <w:marTop w:val="0"/>
                  <w:marBottom w:val="0"/>
                  <w:divBdr>
                    <w:top w:val="none" w:sz="0" w:space="0" w:color="auto"/>
                    <w:left w:val="none" w:sz="0" w:space="0" w:color="auto"/>
                    <w:bottom w:val="none" w:sz="0" w:space="0" w:color="auto"/>
                    <w:right w:val="none" w:sz="0" w:space="0" w:color="auto"/>
                  </w:divBdr>
                </w:div>
              </w:divsChild>
            </w:div>
            <w:div w:id="1360357553">
              <w:marLeft w:val="0"/>
              <w:marRight w:val="0"/>
              <w:marTop w:val="0"/>
              <w:marBottom w:val="0"/>
              <w:divBdr>
                <w:top w:val="none" w:sz="0" w:space="0" w:color="auto"/>
                <w:left w:val="none" w:sz="0" w:space="0" w:color="auto"/>
                <w:bottom w:val="none" w:sz="0" w:space="0" w:color="auto"/>
                <w:right w:val="none" w:sz="0" w:space="0" w:color="auto"/>
              </w:divBdr>
              <w:divsChild>
                <w:div w:id="2147382907">
                  <w:marLeft w:val="0"/>
                  <w:marRight w:val="0"/>
                  <w:marTop w:val="0"/>
                  <w:marBottom w:val="0"/>
                  <w:divBdr>
                    <w:top w:val="none" w:sz="0" w:space="0" w:color="auto"/>
                    <w:left w:val="none" w:sz="0" w:space="0" w:color="auto"/>
                    <w:bottom w:val="none" w:sz="0" w:space="0" w:color="auto"/>
                    <w:right w:val="none" w:sz="0" w:space="0" w:color="auto"/>
                  </w:divBdr>
                </w:div>
                <w:div w:id="184247698">
                  <w:marLeft w:val="0"/>
                  <w:marRight w:val="0"/>
                  <w:marTop w:val="0"/>
                  <w:marBottom w:val="0"/>
                  <w:divBdr>
                    <w:top w:val="none" w:sz="0" w:space="0" w:color="auto"/>
                    <w:left w:val="none" w:sz="0" w:space="0" w:color="auto"/>
                    <w:bottom w:val="none" w:sz="0" w:space="0" w:color="auto"/>
                    <w:right w:val="none" w:sz="0" w:space="0" w:color="auto"/>
                  </w:divBdr>
                </w:div>
                <w:div w:id="1044401042">
                  <w:marLeft w:val="0"/>
                  <w:marRight w:val="0"/>
                  <w:marTop w:val="0"/>
                  <w:marBottom w:val="0"/>
                  <w:divBdr>
                    <w:top w:val="none" w:sz="0" w:space="0" w:color="auto"/>
                    <w:left w:val="none" w:sz="0" w:space="0" w:color="auto"/>
                    <w:bottom w:val="none" w:sz="0" w:space="0" w:color="auto"/>
                    <w:right w:val="none" w:sz="0" w:space="0" w:color="auto"/>
                  </w:divBdr>
                </w:div>
              </w:divsChild>
            </w:div>
            <w:div w:id="96408607">
              <w:marLeft w:val="0"/>
              <w:marRight w:val="0"/>
              <w:marTop w:val="0"/>
              <w:marBottom w:val="0"/>
              <w:divBdr>
                <w:top w:val="none" w:sz="0" w:space="0" w:color="auto"/>
                <w:left w:val="none" w:sz="0" w:space="0" w:color="auto"/>
                <w:bottom w:val="none" w:sz="0" w:space="0" w:color="auto"/>
                <w:right w:val="none" w:sz="0" w:space="0" w:color="auto"/>
              </w:divBdr>
              <w:divsChild>
                <w:div w:id="2075884811">
                  <w:marLeft w:val="0"/>
                  <w:marRight w:val="0"/>
                  <w:marTop w:val="0"/>
                  <w:marBottom w:val="0"/>
                  <w:divBdr>
                    <w:top w:val="none" w:sz="0" w:space="0" w:color="auto"/>
                    <w:left w:val="none" w:sz="0" w:space="0" w:color="auto"/>
                    <w:bottom w:val="none" w:sz="0" w:space="0" w:color="auto"/>
                    <w:right w:val="none" w:sz="0" w:space="0" w:color="auto"/>
                  </w:divBdr>
                </w:div>
                <w:div w:id="964509134">
                  <w:marLeft w:val="0"/>
                  <w:marRight w:val="0"/>
                  <w:marTop w:val="0"/>
                  <w:marBottom w:val="0"/>
                  <w:divBdr>
                    <w:top w:val="none" w:sz="0" w:space="0" w:color="auto"/>
                    <w:left w:val="none" w:sz="0" w:space="0" w:color="auto"/>
                    <w:bottom w:val="none" w:sz="0" w:space="0" w:color="auto"/>
                    <w:right w:val="none" w:sz="0" w:space="0" w:color="auto"/>
                  </w:divBdr>
                </w:div>
                <w:div w:id="417101946">
                  <w:marLeft w:val="0"/>
                  <w:marRight w:val="0"/>
                  <w:marTop w:val="0"/>
                  <w:marBottom w:val="0"/>
                  <w:divBdr>
                    <w:top w:val="none" w:sz="0" w:space="0" w:color="auto"/>
                    <w:left w:val="none" w:sz="0" w:space="0" w:color="auto"/>
                    <w:bottom w:val="none" w:sz="0" w:space="0" w:color="auto"/>
                    <w:right w:val="none" w:sz="0" w:space="0" w:color="auto"/>
                  </w:divBdr>
                </w:div>
                <w:div w:id="289483869">
                  <w:marLeft w:val="0"/>
                  <w:marRight w:val="0"/>
                  <w:marTop w:val="0"/>
                  <w:marBottom w:val="0"/>
                  <w:divBdr>
                    <w:top w:val="none" w:sz="0" w:space="0" w:color="auto"/>
                    <w:left w:val="none" w:sz="0" w:space="0" w:color="auto"/>
                    <w:bottom w:val="none" w:sz="0" w:space="0" w:color="auto"/>
                    <w:right w:val="none" w:sz="0" w:space="0" w:color="auto"/>
                  </w:divBdr>
                </w:div>
              </w:divsChild>
            </w:div>
            <w:div w:id="1869829228">
              <w:marLeft w:val="0"/>
              <w:marRight w:val="0"/>
              <w:marTop w:val="0"/>
              <w:marBottom w:val="0"/>
              <w:divBdr>
                <w:top w:val="none" w:sz="0" w:space="0" w:color="auto"/>
                <w:left w:val="none" w:sz="0" w:space="0" w:color="auto"/>
                <w:bottom w:val="none" w:sz="0" w:space="0" w:color="auto"/>
                <w:right w:val="none" w:sz="0" w:space="0" w:color="auto"/>
              </w:divBdr>
              <w:divsChild>
                <w:div w:id="1833567462">
                  <w:marLeft w:val="0"/>
                  <w:marRight w:val="0"/>
                  <w:marTop w:val="0"/>
                  <w:marBottom w:val="0"/>
                  <w:divBdr>
                    <w:top w:val="none" w:sz="0" w:space="0" w:color="auto"/>
                    <w:left w:val="none" w:sz="0" w:space="0" w:color="auto"/>
                    <w:bottom w:val="none" w:sz="0" w:space="0" w:color="auto"/>
                    <w:right w:val="none" w:sz="0" w:space="0" w:color="auto"/>
                  </w:divBdr>
                </w:div>
              </w:divsChild>
            </w:div>
            <w:div w:id="1869367721">
              <w:marLeft w:val="0"/>
              <w:marRight w:val="0"/>
              <w:marTop w:val="0"/>
              <w:marBottom w:val="0"/>
              <w:divBdr>
                <w:top w:val="none" w:sz="0" w:space="0" w:color="auto"/>
                <w:left w:val="none" w:sz="0" w:space="0" w:color="auto"/>
                <w:bottom w:val="none" w:sz="0" w:space="0" w:color="auto"/>
                <w:right w:val="none" w:sz="0" w:space="0" w:color="auto"/>
              </w:divBdr>
              <w:divsChild>
                <w:div w:id="1568687220">
                  <w:marLeft w:val="0"/>
                  <w:marRight w:val="0"/>
                  <w:marTop w:val="0"/>
                  <w:marBottom w:val="0"/>
                  <w:divBdr>
                    <w:top w:val="none" w:sz="0" w:space="0" w:color="auto"/>
                    <w:left w:val="none" w:sz="0" w:space="0" w:color="auto"/>
                    <w:bottom w:val="none" w:sz="0" w:space="0" w:color="auto"/>
                    <w:right w:val="none" w:sz="0" w:space="0" w:color="auto"/>
                  </w:divBdr>
                </w:div>
                <w:div w:id="899902878">
                  <w:marLeft w:val="0"/>
                  <w:marRight w:val="0"/>
                  <w:marTop w:val="0"/>
                  <w:marBottom w:val="0"/>
                  <w:divBdr>
                    <w:top w:val="none" w:sz="0" w:space="0" w:color="auto"/>
                    <w:left w:val="none" w:sz="0" w:space="0" w:color="auto"/>
                    <w:bottom w:val="none" w:sz="0" w:space="0" w:color="auto"/>
                    <w:right w:val="none" w:sz="0" w:space="0" w:color="auto"/>
                  </w:divBdr>
                </w:div>
                <w:div w:id="2104959917">
                  <w:marLeft w:val="0"/>
                  <w:marRight w:val="0"/>
                  <w:marTop w:val="0"/>
                  <w:marBottom w:val="0"/>
                  <w:divBdr>
                    <w:top w:val="none" w:sz="0" w:space="0" w:color="auto"/>
                    <w:left w:val="none" w:sz="0" w:space="0" w:color="auto"/>
                    <w:bottom w:val="none" w:sz="0" w:space="0" w:color="auto"/>
                    <w:right w:val="none" w:sz="0" w:space="0" w:color="auto"/>
                  </w:divBdr>
                  <w:divsChild>
                    <w:div w:id="1663658176">
                      <w:marLeft w:val="0"/>
                      <w:marRight w:val="0"/>
                      <w:marTop w:val="0"/>
                      <w:marBottom w:val="0"/>
                      <w:divBdr>
                        <w:top w:val="none" w:sz="0" w:space="0" w:color="auto"/>
                        <w:left w:val="none" w:sz="0" w:space="0" w:color="auto"/>
                        <w:bottom w:val="none" w:sz="0" w:space="0" w:color="auto"/>
                        <w:right w:val="none" w:sz="0" w:space="0" w:color="auto"/>
                      </w:divBdr>
                    </w:div>
                    <w:div w:id="933171301">
                      <w:marLeft w:val="0"/>
                      <w:marRight w:val="0"/>
                      <w:marTop w:val="0"/>
                      <w:marBottom w:val="0"/>
                      <w:divBdr>
                        <w:top w:val="none" w:sz="0" w:space="0" w:color="auto"/>
                        <w:left w:val="none" w:sz="0" w:space="0" w:color="auto"/>
                        <w:bottom w:val="none" w:sz="0" w:space="0" w:color="auto"/>
                        <w:right w:val="none" w:sz="0" w:space="0" w:color="auto"/>
                      </w:divBdr>
                    </w:div>
                  </w:divsChild>
                </w:div>
                <w:div w:id="556167077">
                  <w:marLeft w:val="0"/>
                  <w:marRight w:val="0"/>
                  <w:marTop w:val="0"/>
                  <w:marBottom w:val="0"/>
                  <w:divBdr>
                    <w:top w:val="none" w:sz="0" w:space="0" w:color="auto"/>
                    <w:left w:val="none" w:sz="0" w:space="0" w:color="auto"/>
                    <w:bottom w:val="none" w:sz="0" w:space="0" w:color="auto"/>
                    <w:right w:val="none" w:sz="0" w:space="0" w:color="auto"/>
                  </w:divBdr>
                  <w:divsChild>
                    <w:div w:id="645477991">
                      <w:marLeft w:val="0"/>
                      <w:marRight w:val="0"/>
                      <w:marTop w:val="0"/>
                      <w:marBottom w:val="0"/>
                      <w:divBdr>
                        <w:top w:val="none" w:sz="0" w:space="0" w:color="auto"/>
                        <w:left w:val="none" w:sz="0" w:space="0" w:color="auto"/>
                        <w:bottom w:val="none" w:sz="0" w:space="0" w:color="auto"/>
                        <w:right w:val="none" w:sz="0" w:space="0" w:color="auto"/>
                      </w:divBdr>
                    </w:div>
                  </w:divsChild>
                </w:div>
                <w:div w:id="967391651">
                  <w:marLeft w:val="0"/>
                  <w:marRight w:val="0"/>
                  <w:marTop w:val="0"/>
                  <w:marBottom w:val="0"/>
                  <w:divBdr>
                    <w:top w:val="none" w:sz="0" w:space="0" w:color="auto"/>
                    <w:left w:val="none" w:sz="0" w:space="0" w:color="auto"/>
                    <w:bottom w:val="none" w:sz="0" w:space="0" w:color="auto"/>
                    <w:right w:val="none" w:sz="0" w:space="0" w:color="auto"/>
                  </w:divBdr>
                  <w:divsChild>
                    <w:div w:id="1107193905">
                      <w:marLeft w:val="0"/>
                      <w:marRight w:val="0"/>
                      <w:marTop w:val="0"/>
                      <w:marBottom w:val="0"/>
                      <w:divBdr>
                        <w:top w:val="none" w:sz="0" w:space="0" w:color="auto"/>
                        <w:left w:val="none" w:sz="0" w:space="0" w:color="auto"/>
                        <w:bottom w:val="none" w:sz="0" w:space="0" w:color="auto"/>
                        <w:right w:val="none" w:sz="0" w:space="0" w:color="auto"/>
                      </w:divBdr>
                    </w:div>
                  </w:divsChild>
                </w:div>
                <w:div w:id="1715542610">
                  <w:marLeft w:val="0"/>
                  <w:marRight w:val="0"/>
                  <w:marTop w:val="0"/>
                  <w:marBottom w:val="0"/>
                  <w:divBdr>
                    <w:top w:val="none" w:sz="0" w:space="0" w:color="auto"/>
                    <w:left w:val="none" w:sz="0" w:space="0" w:color="auto"/>
                    <w:bottom w:val="none" w:sz="0" w:space="0" w:color="auto"/>
                    <w:right w:val="none" w:sz="0" w:space="0" w:color="auto"/>
                  </w:divBdr>
                  <w:divsChild>
                    <w:div w:id="804812812">
                      <w:marLeft w:val="0"/>
                      <w:marRight w:val="0"/>
                      <w:marTop w:val="0"/>
                      <w:marBottom w:val="0"/>
                      <w:divBdr>
                        <w:top w:val="none" w:sz="0" w:space="0" w:color="auto"/>
                        <w:left w:val="none" w:sz="0" w:space="0" w:color="auto"/>
                        <w:bottom w:val="none" w:sz="0" w:space="0" w:color="auto"/>
                        <w:right w:val="none" w:sz="0" w:space="0" w:color="auto"/>
                      </w:divBdr>
                    </w:div>
                    <w:div w:id="48388511">
                      <w:marLeft w:val="0"/>
                      <w:marRight w:val="0"/>
                      <w:marTop w:val="0"/>
                      <w:marBottom w:val="0"/>
                      <w:divBdr>
                        <w:top w:val="none" w:sz="0" w:space="0" w:color="auto"/>
                        <w:left w:val="none" w:sz="0" w:space="0" w:color="auto"/>
                        <w:bottom w:val="none" w:sz="0" w:space="0" w:color="auto"/>
                        <w:right w:val="none" w:sz="0" w:space="0" w:color="auto"/>
                      </w:divBdr>
                    </w:div>
                    <w:div w:id="1039430247">
                      <w:marLeft w:val="0"/>
                      <w:marRight w:val="0"/>
                      <w:marTop w:val="0"/>
                      <w:marBottom w:val="0"/>
                      <w:divBdr>
                        <w:top w:val="none" w:sz="0" w:space="0" w:color="auto"/>
                        <w:left w:val="none" w:sz="0" w:space="0" w:color="auto"/>
                        <w:bottom w:val="none" w:sz="0" w:space="0" w:color="auto"/>
                        <w:right w:val="none" w:sz="0" w:space="0" w:color="auto"/>
                      </w:divBdr>
                    </w:div>
                    <w:div w:id="117994764">
                      <w:marLeft w:val="0"/>
                      <w:marRight w:val="0"/>
                      <w:marTop w:val="0"/>
                      <w:marBottom w:val="0"/>
                      <w:divBdr>
                        <w:top w:val="none" w:sz="0" w:space="0" w:color="auto"/>
                        <w:left w:val="none" w:sz="0" w:space="0" w:color="auto"/>
                        <w:bottom w:val="none" w:sz="0" w:space="0" w:color="auto"/>
                        <w:right w:val="none" w:sz="0" w:space="0" w:color="auto"/>
                      </w:divBdr>
                    </w:div>
                    <w:div w:id="2021663983">
                      <w:marLeft w:val="0"/>
                      <w:marRight w:val="0"/>
                      <w:marTop w:val="0"/>
                      <w:marBottom w:val="0"/>
                      <w:divBdr>
                        <w:top w:val="none" w:sz="0" w:space="0" w:color="auto"/>
                        <w:left w:val="none" w:sz="0" w:space="0" w:color="auto"/>
                        <w:bottom w:val="none" w:sz="0" w:space="0" w:color="auto"/>
                        <w:right w:val="none" w:sz="0" w:space="0" w:color="auto"/>
                      </w:divBdr>
                    </w:div>
                  </w:divsChild>
                </w:div>
                <w:div w:id="633945052">
                  <w:marLeft w:val="0"/>
                  <w:marRight w:val="0"/>
                  <w:marTop w:val="0"/>
                  <w:marBottom w:val="0"/>
                  <w:divBdr>
                    <w:top w:val="none" w:sz="0" w:space="0" w:color="auto"/>
                    <w:left w:val="none" w:sz="0" w:space="0" w:color="auto"/>
                    <w:bottom w:val="none" w:sz="0" w:space="0" w:color="auto"/>
                    <w:right w:val="none" w:sz="0" w:space="0" w:color="auto"/>
                  </w:divBdr>
                  <w:divsChild>
                    <w:div w:id="1194418073">
                      <w:marLeft w:val="0"/>
                      <w:marRight w:val="0"/>
                      <w:marTop w:val="0"/>
                      <w:marBottom w:val="0"/>
                      <w:divBdr>
                        <w:top w:val="none" w:sz="0" w:space="0" w:color="auto"/>
                        <w:left w:val="none" w:sz="0" w:space="0" w:color="auto"/>
                        <w:bottom w:val="none" w:sz="0" w:space="0" w:color="auto"/>
                        <w:right w:val="none" w:sz="0" w:space="0" w:color="auto"/>
                      </w:divBdr>
                    </w:div>
                  </w:divsChild>
                </w:div>
                <w:div w:id="593515248">
                  <w:marLeft w:val="0"/>
                  <w:marRight w:val="0"/>
                  <w:marTop w:val="0"/>
                  <w:marBottom w:val="0"/>
                  <w:divBdr>
                    <w:top w:val="none" w:sz="0" w:space="0" w:color="auto"/>
                    <w:left w:val="none" w:sz="0" w:space="0" w:color="auto"/>
                    <w:bottom w:val="none" w:sz="0" w:space="0" w:color="auto"/>
                    <w:right w:val="none" w:sz="0" w:space="0" w:color="auto"/>
                  </w:divBdr>
                  <w:divsChild>
                    <w:div w:id="238291390">
                      <w:marLeft w:val="0"/>
                      <w:marRight w:val="0"/>
                      <w:marTop w:val="0"/>
                      <w:marBottom w:val="0"/>
                      <w:divBdr>
                        <w:top w:val="none" w:sz="0" w:space="0" w:color="auto"/>
                        <w:left w:val="none" w:sz="0" w:space="0" w:color="auto"/>
                        <w:bottom w:val="none" w:sz="0" w:space="0" w:color="auto"/>
                        <w:right w:val="none" w:sz="0" w:space="0" w:color="auto"/>
                      </w:divBdr>
                    </w:div>
                    <w:div w:id="1626350318">
                      <w:marLeft w:val="0"/>
                      <w:marRight w:val="0"/>
                      <w:marTop w:val="0"/>
                      <w:marBottom w:val="0"/>
                      <w:divBdr>
                        <w:top w:val="none" w:sz="0" w:space="0" w:color="auto"/>
                        <w:left w:val="none" w:sz="0" w:space="0" w:color="auto"/>
                        <w:bottom w:val="none" w:sz="0" w:space="0" w:color="auto"/>
                        <w:right w:val="none" w:sz="0" w:space="0" w:color="auto"/>
                      </w:divBdr>
                      <w:divsChild>
                        <w:div w:id="1269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0113">
                  <w:marLeft w:val="0"/>
                  <w:marRight w:val="0"/>
                  <w:marTop w:val="0"/>
                  <w:marBottom w:val="0"/>
                  <w:divBdr>
                    <w:top w:val="none" w:sz="0" w:space="0" w:color="auto"/>
                    <w:left w:val="none" w:sz="0" w:space="0" w:color="auto"/>
                    <w:bottom w:val="none" w:sz="0" w:space="0" w:color="auto"/>
                    <w:right w:val="none" w:sz="0" w:space="0" w:color="auto"/>
                  </w:divBdr>
                  <w:divsChild>
                    <w:div w:id="1710447585">
                      <w:marLeft w:val="0"/>
                      <w:marRight w:val="0"/>
                      <w:marTop w:val="0"/>
                      <w:marBottom w:val="0"/>
                      <w:divBdr>
                        <w:top w:val="none" w:sz="0" w:space="0" w:color="auto"/>
                        <w:left w:val="none" w:sz="0" w:space="0" w:color="auto"/>
                        <w:bottom w:val="none" w:sz="0" w:space="0" w:color="auto"/>
                        <w:right w:val="none" w:sz="0" w:space="0" w:color="auto"/>
                      </w:divBdr>
                    </w:div>
                    <w:div w:id="1543442649">
                      <w:marLeft w:val="0"/>
                      <w:marRight w:val="0"/>
                      <w:marTop w:val="0"/>
                      <w:marBottom w:val="0"/>
                      <w:divBdr>
                        <w:top w:val="none" w:sz="0" w:space="0" w:color="auto"/>
                        <w:left w:val="none" w:sz="0" w:space="0" w:color="auto"/>
                        <w:bottom w:val="none" w:sz="0" w:space="0" w:color="auto"/>
                        <w:right w:val="none" w:sz="0" w:space="0" w:color="auto"/>
                      </w:divBdr>
                    </w:div>
                  </w:divsChild>
                </w:div>
                <w:div w:id="1970894303">
                  <w:marLeft w:val="0"/>
                  <w:marRight w:val="0"/>
                  <w:marTop w:val="0"/>
                  <w:marBottom w:val="0"/>
                  <w:divBdr>
                    <w:top w:val="none" w:sz="0" w:space="0" w:color="auto"/>
                    <w:left w:val="none" w:sz="0" w:space="0" w:color="auto"/>
                    <w:bottom w:val="none" w:sz="0" w:space="0" w:color="auto"/>
                    <w:right w:val="none" w:sz="0" w:space="0" w:color="auto"/>
                  </w:divBdr>
                </w:div>
                <w:div w:id="234977975">
                  <w:marLeft w:val="0"/>
                  <w:marRight w:val="0"/>
                  <w:marTop w:val="0"/>
                  <w:marBottom w:val="0"/>
                  <w:divBdr>
                    <w:top w:val="none" w:sz="0" w:space="0" w:color="auto"/>
                    <w:left w:val="none" w:sz="0" w:space="0" w:color="auto"/>
                    <w:bottom w:val="none" w:sz="0" w:space="0" w:color="auto"/>
                    <w:right w:val="none" w:sz="0" w:space="0" w:color="auto"/>
                  </w:divBdr>
                  <w:divsChild>
                    <w:div w:id="98111713">
                      <w:marLeft w:val="0"/>
                      <w:marRight w:val="0"/>
                      <w:marTop w:val="0"/>
                      <w:marBottom w:val="0"/>
                      <w:divBdr>
                        <w:top w:val="none" w:sz="0" w:space="0" w:color="auto"/>
                        <w:left w:val="none" w:sz="0" w:space="0" w:color="auto"/>
                        <w:bottom w:val="none" w:sz="0" w:space="0" w:color="auto"/>
                        <w:right w:val="none" w:sz="0" w:space="0" w:color="auto"/>
                      </w:divBdr>
                    </w:div>
                  </w:divsChild>
                </w:div>
                <w:div w:id="1933661395">
                  <w:marLeft w:val="0"/>
                  <w:marRight w:val="0"/>
                  <w:marTop w:val="0"/>
                  <w:marBottom w:val="0"/>
                  <w:divBdr>
                    <w:top w:val="none" w:sz="0" w:space="0" w:color="auto"/>
                    <w:left w:val="none" w:sz="0" w:space="0" w:color="auto"/>
                    <w:bottom w:val="none" w:sz="0" w:space="0" w:color="auto"/>
                    <w:right w:val="none" w:sz="0" w:space="0" w:color="auto"/>
                  </w:divBdr>
                </w:div>
                <w:div w:id="981738114">
                  <w:marLeft w:val="0"/>
                  <w:marRight w:val="0"/>
                  <w:marTop w:val="0"/>
                  <w:marBottom w:val="0"/>
                  <w:divBdr>
                    <w:top w:val="none" w:sz="0" w:space="0" w:color="auto"/>
                    <w:left w:val="none" w:sz="0" w:space="0" w:color="auto"/>
                    <w:bottom w:val="none" w:sz="0" w:space="0" w:color="auto"/>
                    <w:right w:val="none" w:sz="0" w:space="0" w:color="auto"/>
                  </w:divBdr>
                </w:div>
              </w:divsChild>
            </w:div>
            <w:div w:id="201866890">
              <w:marLeft w:val="0"/>
              <w:marRight w:val="0"/>
              <w:marTop w:val="0"/>
              <w:marBottom w:val="0"/>
              <w:divBdr>
                <w:top w:val="none" w:sz="0" w:space="0" w:color="auto"/>
                <w:left w:val="none" w:sz="0" w:space="0" w:color="auto"/>
                <w:bottom w:val="none" w:sz="0" w:space="0" w:color="auto"/>
                <w:right w:val="none" w:sz="0" w:space="0" w:color="auto"/>
              </w:divBdr>
              <w:divsChild>
                <w:div w:id="20664786">
                  <w:marLeft w:val="0"/>
                  <w:marRight w:val="0"/>
                  <w:marTop w:val="0"/>
                  <w:marBottom w:val="0"/>
                  <w:divBdr>
                    <w:top w:val="none" w:sz="0" w:space="0" w:color="auto"/>
                    <w:left w:val="none" w:sz="0" w:space="0" w:color="auto"/>
                    <w:bottom w:val="none" w:sz="0" w:space="0" w:color="auto"/>
                    <w:right w:val="none" w:sz="0" w:space="0" w:color="auto"/>
                  </w:divBdr>
                </w:div>
                <w:div w:id="2134014791">
                  <w:marLeft w:val="0"/>
                  <w:marRight w:val="0"/>
                  <w:marTop w:val="0"/>
                  <w:marBottom w:val="0"/>
                  <w:divBdr>
                    <w:top w:val="none" w:sz="0" w:space="0" w:color="auto"/>
                    <w:left w:val="none" w:sz="0" w:space="0" w:color="auto"/>
                    <w:bottom w:val="none" w:sz="0" w:space="0" w:color="auto"/>
                    <w:right w:val="none" w:sz="0" w:space="0" w:color="auto"/>
                  </w:divBdr>
                </w:div>
              </w:divsChild>
            </w:div>
            <w:div w:id="1884171988">
              <w:marLeft w:val="0"/>
              <w:marRight w:val="0"/>
              <w:marTop w:val="0"/>
              <w:marBottom w:val="0"/>
              <w:divBdr>
                <w:top w:val="none" w:sz="0" w:space="0" w:color="auto"/>
                <w:left w:val="none" w:sz="0" w:space="0" w:color="auto"/>
                <w:bottom w:val="none" w:sz="0" w:space="0" w:color="auto"/>
                <w:right w:val="none" w:sz="0" w:space="0" w:color="auto"/>
              </w:divBdr>
              <w:divsChild>
                <w:div w:id="16150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1588">
      <w:bodyDiv w:val="1"/>
      <w:marLeft w:val="0"/>
      <w:marRight w:val="0"/>
      <w:marTop w:val="0"/>
      <w:marBottom w:val="0"/>
      <w:divBdr>
        <w:top w:val="none" w:sz="0" w:space="0" w:color="auto"/>
        <w:left w:val="none" w:sz="0" w:space="0" w:color="auto"/>
        <w:bottom w:val="none" w:sz="0" w:space="0" w:color="auto"/>
        <w:right w:val="none" w:sz="0" w:space="0" w:color="auto"/>
      </w:divBdr>
      <w:divsChild>
        <w:div w:id="1083340206">
          <w:marLeft w:val="0"/>
          <w:marRight w:val="0"/>
          <w:marTop w:val="0"/>
          <w:marBottom w:val="0"/>
          <w:divBdr>
            <w:top w:val="none" w:sz="0" w:space="0" w:color="auto"/>
            <w:left w:val="none" w:sz="0" w:space="0" w:color="auto"/>
            <w:bottom w:val="none" w:sz="0" w:space="0" w:color="auto"/>
            <w:right w:val="none" w:sz="0" w:space="0" w:color="auto"/>
          </w:divBdr>
          <w:divsChild>
            <w:div w:id="2095199263">
              <w:marLeft w:val="0"/>
              <w:marRight w:val="0"/>
              <w:marTop w:val="0"/>
              <w:marBottom w:val="0"/>
              <w:divBdr>
                <w:top w:val="none" w:sz="0" w:space="0" w:color="auto"/>
                <w:left w:val="none" w:sz="0" w:space="0" w:color="auto"/>
                <w:bottom w:val="none" w:sz="0" w:space="0" w:color="auto"/>
                <w:right w:val="none" w:sz="0" w:space="0" w:color="auto"/>
              </w:divBdr>
            </w:div>
            <w:div w:id="733353165">
              <w:marLeft w:val="0"/>
              <w:marRight w:val="0"/>
              <w:marTop w:val="0"/>
              <w:marBottom w:val="0"/>
              <w:divBdr>
                <w:top w:val="none" w:sz="0" w:space="0" w:color="auto"/>
                <w:left w:val="none" w:sz="0" w:space="0" w:color="auto"/>
                <w:bottom w:val="none" w:sz="0" w:space="0" w:color="auto"/>
                <w:right w:val="none" w:sz="0" w:space="0" w:color="auto"/>
              </w:divBdr>
            </w:div>
            <w:div w:id="22486958">
              <w:marLeft w:val="0"/>
              <w:marRight w:val="0"/>
              <w:marTop w:val="0"/>
              <w:marBottom w:val="0"/>
              <w:divBdr>
                <w:top w:val="none" w:sz="0" w:space="0" w:color="auto"/>
                <w:left w:val="none" w:sz="0" w:space="0" w:color="auto"/>
                <w:bottom w:val="none" w:sz="0" w:space="0" w:color="auto"/>
                <w:right w:val="none" w:sz="0" w:space="0" w:color="auto"/>
              </w:divBdr>
              <w:divsChild>
                <w:div w:id="490831694">
                  <w:marLeft w:val="0"/>
                  <w:marRight w:val="0"/>
                  <w:marTop w:val="0"/>
                  <w:marBottom w:val="0"/>
                  <w:divBdr>
                    <w:top w:val="none" w:sz="0" w:space="0" w:color="auto"/>
                    <w:left w:val="none" w:sz="0" w:space="0" w:color="auto"/>
                    <w:bottom w:val="none" w:sz="0" w:space="0" w:color="auto"/>
                    <w:right w:val="none" w:sz="0" w:space="0" w:color="auto"/>
                  </w:divBdr>
                </w:div>
              </w:divsChild>
            </w:div>
            <w:div w:id="1055082783">
              <w:marLeft w:val="0"/>
              <w:marRight w:val="0"/>
              <w:marTop w:val="0"/>
              <w:marBottom w:val="0"/>
              <w:divBdr>
                <w:top w:val="none" w:sz="0" w:space="0" w:color="auto"/>
                <w:left w:val="none" w:sz="0" w:space="0" w:color="auto"/>
                <w:bottom w:val="none" w:sz="0" w:space="0" w:color="auto"/>
                <w:right w:val="none" w:sz="0" w:space="0" w:color="auto"/>
              </w:divBdr>
              <w:divsChild>
                <w:div w:id="2058890782">
                  <w:marLeft w:val="0"/>
                  <w:marRight w:val="0"/>
                  <w:marTop w:val="0"/>
                  <w:marBottom w:val="0"/>
                  <w:divBdr>
                    <w:top w:val="none" w:sz="0" w:space="0" w:color="auto"/>
                    <w:left w:val="none" w:sz="0" w:space="0" w:color="auto"/>
                    <w:bottom w:val="none" w:sz="0" w:space="0" w:color="auto"/>
                    <w:right w:val="none" w:sz="0" w:space="0" w:color="auto"/>
                  </w:divBdr>
                  <w:divsChild>
                    <w:div w:id="1728381499">
                      <w:marLeft w:val="0"/>
                      <w:marRight w:val="0"/>
                      <w:marTop w:val="0"/>
                      <w:marBottom w:val="0"/>
                      <w:divBdr>
                        <w:top w:val="none" w:sz="0" w:space="0" w:color="auto"/>
                        <w:left w:val="none" w:sz="0" w:space="0" w:color="auto"/>
                        <w:bottom w:val="none" w:sz="0" w:space="0" w:color="auto"/>
                        <w:right w:val="none" w:sz="0" w:space="0" w:color="auto"/>
                      </w:divBdr>
                    </w:div>
                    <w:div w:id="506098485">
                      <w:marLeft w:val="0"/>
                      <w:marRight w:val="0"/>
                      <w:marTop w:val="0"/>
                      <w:marBottom w:val="0"/>
                      <w:divBdr>
                        <w:top w:val="none" w:sz="0" w:space="0" w:color="auto"/>
                        <w:left w:val="none" w:sz="0" w:space="0" w:color="auto"/>
                        <w:bottom w:val="none" w:sz="0" w:space="0" w:color="auto"/>
                        <w:right w:val="none" w:sz="0" w:space="0" w:color="auto"/>
                      </w:divBdr>
                    </w:div>
                    <w:div w:id="1871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121">
              <w:marLeft w:val="0"/>
              <w:marRight w:val="0"/>
              <w:marTop w:val="0"/>
              <w:marBottom w:val="0"/>
              <w:divBdr>
                <w:top w:val="none" w:sz="0" w:space="0" w:color="auto"/>
                <w:left w:val="none" w:sz="0" w:space="0" w:color="auto"/>
                <w:bottom w:val="none" w:sz="0" w:space="0" w:color="auto"/>
                <w:right w:val="none" w:sz="0" w:space="0" w:color="auto"/>
              </w:divBdr>
              <w:divsChild>
                <w:div w:id="1103956818">
                  <w:marLeft w:val="0"/>
                  <w:marRight w:val="0"/>
                  <w:marTop w:val="0"/>
                  <w:marBottom w:val="0"/>
                  <w:divBdr>
                    <w:top w:val="none" w:sz="0" w:space="0" w:color="auto"/>
                    <w:left w:val="none" w:sz="0" w:space="0" w:color="auto"/>
                    <w:bottom w:val="none" w:sz="0" w:space="0" w:color="auto"/>
                    <w:right w:val="none" w:sz="0" w:space="0" w:color="auto"/>
                  </w:divBdr>
                </w:div>
                <w:div w:id="1402827984">
                  <w:marLeft w:val="0"/>
                  <w:marRight w:val="0"/>
                  <w:marTop w:val="0"/>
                  <w:marBottom w:val="0"/>
                  <w:divBdr>
                    <w:top w:val="none" w:sz="0" w:space="0" w:color="auto"/>
                    <w:left w:val="none" w:sz="0" w:space="0" w:color="auto"/>
                    <w:bottom w:val="none" w:sz="0" w:space="0" w:color="auto"/>
                    <w:right w:val="none" w:sz="0" w:space="0" w:color="auto"/>
                  </w:divBdr>
                </w:div>
                <w:div w:id="78870048">
                  <w:marLeft w:val="0"/>
                  <w:marRight w:val="0"/>
                  <w:marTop w:val="0"/>
                  <w:marBottom w:val="0"/>
                  <w:divBdr>
                    <w:top w:val="none" w:sz="0" w:space="0" w:color="auto"/>
                    <w:left w:val="none" w:sz="0" w:space="0" w:color="auto"/>
                    <w:bottom w:val="none" w:sz="0" w:space="0" w:color="auto"/>
                    <w:right w:val="none" w:sz="0" w:space="0" w:color="auto"/>
                  </w:divBdr>
                </w:div>
              </w:divsChild>
            </w:div>
            <w:div w:id="1136608096">
              <w:marLeft w:val="0"/>
              <w:marRight w:val="0"/>
              <w:marTop w:val="0"/>
              <w:marBottom w:val="0"/>
              <w:divBdr>
                <w:top w:val="none" w:sz="0" w:space="0" w:color="auto"/>
                <w:left w:val="none" w:sz="0" w:space="0" w:color="auto"/>
                <w:bottom w:val="none" w:sz="0" w:space="0" w:color="auto"/>
                <w:right w:val="none" w:sz="0" w:space="0" w:color="auto"/>
              </w:divBdr>
              <w:divsChild>
                <w:div w:id="16658815">
                  <w:marLeft w:val="0"/>
                  <w:marRight w:val="0"/>
                  <w:marTop w:val="0"/>
                  <w:marBottom w:val="0"/>
                  <w:divBdr>
                    <w:top w:val="none" w:sz="0" w:space="0" w:color="auto"/>
                    <w:left w:val="none" w:sz="0" w:space="0" w:color="auto"/>
                    <w:bottom w:val="none" w:sz="0" w:space="0" w:color="auto"/>
                    <w:right w:val="none" w:sz="0" w:space="0" w:color="auto"/>
                  </w:divBdr>
                </w:div>
                <w:div w:id="1509906462">
                  <w:marLeft w:val="0"/>
                  <w:marRight w:val="0"/>
                  <w:marTop w:val="0"/>
                  <w:marBottom w:val="0"/>
                  <w:divBdr>
                    <w:top w:val="none" w:sz="0" w:space="0" w:color="auto"/>
                    <w:left w:val="none" w:sz="0" w:space="0" w:color="auto"/>
                    <w:bottom w:val="none" w:sz="0" w:space="0" w:color="auto"/>
                    <w:right w:val="none" w:sz="0" w:space="0" w:color="auto"/>
                  </w:divBdr>
                </w:div>
                <w:div w:id="422335919">
                  <w:marLeft w:val="0"/>
                  <w:marRight w:val="0"/>
                  <w:marTop w:val="0"/>
                  <w:marBottom w:val="0"/>
                  <w:divBdr>
                    <w:top w:val="none" w:sz="0" w:space="0" w:color="auto"/>
                    <w:left w:val="none" w:sz="0" w:space="0" w:color="auto"/>
                    <w:bottom w:val="none" w:sz="0" w:space="0" w:color="auto"/>
                    <w:right w:val="none" w:sz="0" w:space="0" w:color="auto"/>
                  </w:divBdr>
                </w:div>
                <w:div w:id="914238358">
                  <w:marLeft w:val="0"/>
                  <w:marRight w:val="0"/>
                  <w:marTop w:val="0"/>
                  <w:marBottom w:val="0"/>
                  <w:divBdr>
                    <w:top w:val="none" w:sz="0" w:space="0" w:color="auto"/>
                    <w:left w:val="none" w:sz="0" w:space="0" w:color="auto"/>
                    <w:bottom w:val="none" w:sz="0" w:space="0" w:color="auto"/>
                    <w:right w:val="none" w:sz="0" w:space="0" w:color="auto"/>
                  </w:divBdr>
                  <w:divsChild>
                    <w:div w:id="1065957191">
                      <w:marLeft w:val="0"/>
                      <w:marRight w:val="0"/>
                      <w:marTop w:val="0"/>
                      <w:marBottom w:val="0"/>
                      <w:divBdr>
                        <w:top w:val="none" w:sz="0" w:space="0" w:color="auto"/>
                        <w:left w:val="none" w:sz="0" w:space="0" w:color="auto"/>
                        <w:bottom w:val="none" w:sz="0" w:space="0" w:color="auto"/>
                        <w:right w:val="none" w:sz="0" w:space="0" w:color="auto"/>
                      </w:divBdr>
                    </w:div>
                  </w:divsChild>
                </w:div>
                <w:div w:id="809248755">
                  <w:marLeft w:val="0"/>
                  <w:marRight w:val="0"/>
                  <w:marTop w:val="0"/>
                  <w:marBottom w:val="0"/>
                  <w:divBdr>
                    <w:top w:val="none" w:sz="0" w:space="0" w:color="auto"/>
                    <w:left w:val="none" w:sz="0" w:space="0" w:color="auto"/>
                    <w:bottom w:val="none" w:sz="0" w:space="0" w:color="auto"/>
                    <w:right w:val="none" w:sz="0" w:space="0" w:color="auto"/>
                  </w:divBdr>
                </w:div>
                <w:div w:id="721633139">
                  <w:marLeft w:val="0"/>
                  <w:marRight w:val="0"/>
                  <w:marTop w:val="0"/>
                  <w:marBottom w:val="0"/>
                  <w:divBdr>
                    <w:top w:val="none" w:sz="0" w:space="0" w:color="auto"/>
                    <w:left w:val="none" w:sz="0" w:space="0" w:color="auto"/>
                    <w:bottom w:val="none" w:sz="0" w:space="0" w:color="auto"/>
                    <w:right w:val="none" w:sz="0" w:space="0" w:color="auto"/>
                  </w:divBdr>
                </w:div>
                <w:div w:id="1287926738">
                  <w:marLeft w:val="0"/>
                  <w:marRight w:val="0"/>
                  <w:marTop w:val="0"/>
                  <w:marBottom w:val="0"/>
                  <w:divBdr>
                    <w:top w:val="none" w:sz="0" w:space="0" w:color="auto"/>
                    <w:left w:val="none" w:sz="0" w:space="0" w:color="auto"/>
                    <w:bottom w:val="none" w:sz="0" w:space="0" w:color="auto"/>
                    <w:right w:val="none" w:sz="0" w:space="0" w:color="auto"/>
                  </w:divBdr>
                </w:div>
                <w:div w:id="462700063">
                  <w:marLeft w:val="0"/>
                  <w:marRight w:val="0"/>
                  <w:marTop w:val="0"/>
                  <w:marBottom w:val="0"/>
                  <w:divBdr>
                    <w:top w:val="none" w:sz="0" w:space="0" w:color="auto"/>
                    <w:left w:val="none" w:sz="0" w:space="0" w:color="auto"/>
                    <w:bottom w:val="none" w:sz="0" w:space="0" w:color="auto"/>
                    <w:right w:val="none" w:sz="0" w:space="0" w:color="auto"/>
                  </w:divBdr>
                </w:div>
                <w:div w:id="1098524056">
                  <w:marLeft w:val="0"/>
                  <w:marRight w:val="0"/>
                  <w:marTop w:val="0"/>
                  <w:marBottom w:val="0"/>
                  <w:divBdr>
                    <w:top w:val="none" w:sz="0" w:space="0" w:color="auto"/>
                    <w:left w:val="none" w:sz="0" w:space="0" w:color="auto"/>
                    <w:bottom w:val="none" w:sz="0" w:space="0" w:color="auto"/>
                    <w:right w:val="none" w:sz="0" w:space="0" w:color="auto"/>
                  </w:divBdr>
                </w:div>
              </w:divsChild>
            </w:div>
            <w:div w:id="956301724">
              <w:marLeft w:val="0"/>
              <w:marRight w:val="0"/>
              <w:marTop w:val="0"/>
              <w:marBottom w:val="0"/>
              <w:divBdr>
                <w:top w:val="none" w:sz="0" w:space="0" w:color="auto"/>
                <w:left w:val="none" w:sz="0" w:space="0" w:color="auto"/>
                <w:bottom w:val="none" w:sz="0" w:space="0" w:color="auto"/>
                <w:right w:val="none" w:sz="0" w:space="0" w:color="auto"/>
              </w:divBdr>
              <w:divsChild>
                <w:div w:id="1486894671">
                  <w:marLeft w:val="0"/>
                  <w:marRight w:val="0"/>
                  <w:marTop w:val="0"/>
                  <w:marBottom w:val="0"/>
                  <w:divBdr>
                    <w:top w:val="none" w:sz="0" w:space="0" w:color="auto"/>
                    <w:left w:val="none" w:sz="0" w:space="0" w:color="auto"/>
                    <w:bottom w:val="none" w:sz="0" w:space="0" w:color="auto"/>
                    <w:right w:val="none" w:sz="0" w:space="0" w:color="auto"/>
                  </w:divBdr>
                </w:div>
                <w:div w:id="1822039262">
                  <w:marLeft w:val="0"/>
                  <w:marRight w:val="0"/>
                  <w:marTop w:val="0"/>
                  <w:marBottom w:val="0"/>
                  <w:divBdr>
                    <w:top w:val="none" w:sz="0" w:space="0" w:color="auto"/>
                    <w:left w:val="none" w:sz="0" w:space="0" w:color="auto"/>
                    <w:bottom w:val="none" w:sz="0" w:space="0" w:color="auto"/>
                    <w:right w:val="none" w:sz="0" w:space="0" w:color="auto"/>
                  </w:divBdr>
                  <w:divsChild>
                    <w:div w:id="19547337">
                      <w:marLeft w:val="0"/>
                      <w:marRight w:val="0"/>
                      <w:marTop w:val="0"/>
                      <w:marBottom w:val="0"/>
                      <w:divBdr>
                        <w:top w:val="none" w:sz="0" w:space="0" w:color="auto"/>
                        <w:left w:val="none" w:sz="0" w:space="0" w:color="auto"/>
                        <w:bottom w:val="none" w:sz="0" w:space="0" w:color="auto"/>
                        <w:right w:val="none" w:sz="0" w:space="0" w:color="auto"/>
                      </w:divBdr>
                    </w:div>
                    <w:div w:id="1549297244">
                      <w:marLeft w:val="0"/>
                      <w:marRight w:val="0"/>
                      <w:marTop w:val="0"/>
                      <w:marBottom w:val="0"/>
                      <w:divBdr>
                        <w:top w:val="none" w:sz="0" w:space="0" w:color="auto"/>
                        <w:left w:val="none" w:sz="0" w:space="0" w:color="auto"/>
                        <w:bottom w:val="none" w:sz="0" w:space="0" w:color="auto"/>
                        <w:right w:val="none" w:sz="0" w:space="0" w:color="auto"/>
                      </w:divBdr>
                    </w:div>
                    <w:div w:id="1900896302">
                      <w:marLeft w:val="0"/>
                      <w:marRight w:val="0"/>
                      <w:marTop w:val="0"/>
                      <w:marBottom w:val="0"/>
                      <w:divBdr>
                        <w:top w:val="none" w:sz="0" w:space="0" w:color="auto"/>
                        <w:left w:val="none" w:sz="0" w:space="0" w:color="auto"/>
                        <w:bottom w:val="none" w:sz="0" w:space="0" w:color="auto"/>
                        <w:right w:val="none" w:sz="0" w:space="0" w:color="auto"/>
                      </w:divBdr>
                    </w:div>
                  </w:divsChild>
                </w:div>
                <w:div w:id="1237472244">
                  <w:marLeft w:val="0"/>
                  <w:marRight w:val="0"/>
                  <w:marTop w:val="0"/>
                  <w:marBottom w:val="0"/>
                  <w:divBdr>
                    <w:top w:val="none" w:sz="0" w:space="0" w:color="auto"/>
                    <w:left w:val="none" w:sz="0" w:space="0" w:color="auto"/>
                    <w:bottom w:val="none" w:sz="0" w:space="0" w:color="auto"/>
                    <w:right w:val="none" w:sz="0" w:space="0" w:color="auto"/>
                  </w:divBdr>
                  <w:divsChild>
                    <w:div w:id="2036424085">
                      <w:marLeft w:val="0"/>
                      <w:marRight w:val="0"/>
                      <w:marTop w:val="0"/>
                      <w:marBottom w:val="0"/>
                      <w:divBdr>
                        <w:top w:val="none" w:sz="0" w:space="0" w:color="auto"/>
                        <w:left w:val="none" w:sz="0" w:space="0" w:color="auto"/>
                        <w:bottom w:val="none" w:sz="0" w:space="0" w:color="auto"/>
                        <w:right w:val="none" w:sz="0" w:space="0" w:color="auto"/>
                      </w:divBdr>
                    </w:div>
                  </w:divsChild>
                </w:div>
                <w:div w:id="1792745680">
                  <w:marLeft w:val="0"/>
                  <w:marRight w:val="0"/>
                  <w:marTop w:val="0"/>
                  <w:marBottom w:val="0"/>
                  <w:divBdr>
                    <w:top w:val="none" w:sz="0" w:space="0" w:color="auto"/>
                    <w:left w:val="none" w:sz="0" w:space="0" w:color="auto"/>
                    <w:bottom w:val="none" w:sz="0" w:space="0" w:color="auto"/>
                    <w:right w:val="none" w:sz="0" w:space="0" w:color="auto"/>
                  </w:divBdr>
                </w:div>
                <w:div w:id="1551189240">
                  <w:marLeft w:val="0"/>
                  <w:marRight w:val="0"/>
                  <w:marTop w:val="0"/>
                  <w:marBottom w:val="0"/>
                  <w:divBdr>
                    <w:top w:val="none" w:sz="0" w:space="0" w:color="auto"/>
                    <w:left w:val="none" w:sz="0" w:space="0" w:color="auto"/>
                    <w:bottom w:val="none" w:sz="0" w:space="0" w:color="auto"/>
                    <w:right w:val="none" w:sz="0" w:space="0" w:color="auto"/>
                  </w:divBdr>
                  <w:divsChild>
                    <w:div w:id="1462334838">
                      <w:marLeft w:val="0"/>
                      <w:marRight w:val="0"/>
                      <w:marTop w:val="0"/>
                      <w:marBottom w:val="0"/>
                      <w:divBdr>
                        <w:top w:val="none" w:sz="0" w:space="0" w:color="auto"/>
                        <w:left w:val="none" w:sz="0" w:space="0" w:color="auto"/>
                        <w:bottom w:val="none" w:sz="0" w:space="0" w:color="auto"/>
                        <w:right w:val="none" w:sz="0" w:space="0" w:color="auto"/>
                      </w:divBdr>
                    </w:div>
                  </w:divsChild>
                </w:div>
                <w:div w:id="705955893">
                  <w:marLeft w:val="0"/>
                  <w:marRight w:val="0"/>
                  <w:marTop w:val="0"/>
                  <w:marBottom w:val="0"/>
                  <w:divBdr>
                    <w:top w:val="none" w:sz="0" w:space="0" w:color="auto"/>
                    <w:left w:val="none" w:sz="0" w:space="0" w:color="auto"/>
                    <w:bottom w:val="none" w:sz="0" w:space="0" w:color="auto"/>
                    <w:right w:val="none" w:sz="0" w:space="0" w:color="auto"/>
                  </w:divBdr>
                  <w:divsChild>
                    <w:div w:id="40130701">
                      <w:marLeft w:val="0"/>
                      <w:marRight w:val="0"/>
                      <w:marTop w:val="0"/>
                      <w:marBottom w:val="0"/>
                      <w:divBdr>
                        <w:top w:val="none" w:sz="0" w:space="0" w:color="auto"/>
                        <w:left w:val="none" w:sz="0" w:space="0" w:color="auto"/>
                        <w:bottom w:val="none" w:sz="0" w:space="0" w:color="auto"/>
                        <w:right w:val="none" w:sz="0" w:space="0" w:color="auto"/>
                      </w:divBdr>
                    </w:div>
                  </w:divsChild>
                </w:div>
                <w:div w:id="1787457420">
                  <w:marLeft w:val="0"/>
                  <w:marRight w:val="0"/>
                  <w:marTop w:val="0"/>
                  <w:marBottom w:val="0"/>
                  <w:divBdr>
                    <w:top w:val="none" w:sz="0" w:space="0" w:color="auto"/>
                    <w:left w:val="none" w:sz="0" w:space="0" w:color="auto"/>
                    <w:bottom w:val="none" w:sz="0" w:space="0" w:color="auto"/>
                    <w:right w:val="none" w:sz="0" w:space="0" w:color="auto"/>
                  </w:divBdr>
                  <w:divsChild>
                    <w:div w:id="1436943853">
                      <w:marLeft w:val="0"/>
                      <w:marRight w:val="0"/>
                      <w:marTop w:val="0"/>
                      <w:marBottom w:val="0"/>
                      <w:divBdr>
                        <w:top w:val="none" w:sz="0" w:space="0" w:color="auto"/>
                        <w:left w:val="none" w:sz="0" w:space="0" w:color="auto"/>
                        <w:bottom w:val="none" w:sz="0" w:space="0" w:color="auto"/>
                        <w:right w:val="none" w:sz="0" w:space="0" w:color="auto"/>
                      </w:divBdr>
                    </w:div>
                  </w:divsChild>
                </w:div>
                <w:div w:id="890993899">
                  <w:marLeft w:val="0"/>
                  <w:marRight w:val="0"/>
                  <w:marTop w:val="0"/>
                  <w:marBottom w:val="0"/>
                  <w:divBdr>
                    <w:top w:val="none" w:sz="0" w:space="0" w:color="auto"/>
                    <w:left w:val="none" w:sz="0" w:space="0" w:color="auto"/>
                    <w:bottom w:val="none" w:sz="0" w:space="0" w:color="auto"/>
                    <w:right w:val="none" w:sz="0" w:space="0" w:color="auto"/>
                  </w:divBdr>
                  <w:divsChild>
                    <w:div w:id="99186928">
                      <w:marLeft w:val="0"/>
                      <w:marRight w:val="0"/>
                      <w:marTop w:val="0"/>
                      <w:marBottom w:val="0"/>
                      <w:divBdr>
                        <w:top w:val="none" w:sz="0" w:space="0" w:color="auto"/>
                        <w:left w:val="none" w:sz="0" w:space="0" w:color="auto"/>
                        <w:bottom w:val="none" w:sz="0" w:space="0" w:color="auto"/>
                        <w:right w:val="none" w:sz="0" w:space="0" w:color="auto"/>
                      </w:divBdr>
                    </w:div>
                  </w:divsChild>
                </w:div>
                <w:div w:id="986469971">
                  <w:marLeft w:val="0"/>
                  <w:marRight w:val="0"/>
                  <w:marTop w:val="0"/>
                  <w:marBottom w:val="0"/>
                  <w:divBdr>
                    <w:top w:val="none" w:sz="0" w:space="0" w:color="auto"/>
                    <w:left w:val="none" w:sz="0" w:space="0" w:color="auto"/>
                    <w:bottom w:val="none" w:sz="0" w:space="0" w:color="auto"/>
                    <w:right w:val="none" w:sz="0" w:space="0" w:color="auto"/>
                  </w:divBdr>
                  <w:divsChild>
                    <w:div w:id="1630436345">
                      <w:marLeft w:val="0"/>
                      <w:marRight w:val="0"/>
                      <w:marTop w:val="0"/>
                      <w:marBottom w:val="0"/>
                      <w:divBdr>
                        <w:top w:val="none" w:sz="0" w:space="0" w:color="auto"/>
                        <w:left w:val="none" w:sz="0" w:space="0" w:color="auto"/>
                        <w:bottom w:val="none" w:sz="0" w:space="0" w:color="auto"/>
                        <w:right w:val="none" w:sz="0" w:space="0" w:color="auto"/>
                      </w:divBdr>
                    </w:div>
                  </w:divsChild>
                </w:div>
                <w:div w:id="794786714">
                  <w:marLeft w:val="0"/>
                  <w:marRight w:val="0"/>
                  <w:marTop w:val="0"/>
                  <w:marBottom w:val="0"/>
                  <w:divBdr>
                    <w:top w:val="none" w:sz="0" w:space="0" w:color="auto"/>
                    <w:left w:val="none" w:sz="0" w:space="0" w:color="auto"/>
                    <w:bottom w:val="none" w:sz="0" w:space="0" w:color="auto"/>
                    <w:right w:val="none" w:sz="0" w:space="0" w:color="auto"/>
                  </w:divBdr>
                  <w:divsChild>
                    <w:div w:id="1626426885">
                      <w:marLeft w:val="0"/>
                      <w:marRight w:val="0"/>
                      <w:marTop w:val="0"/>
                      <w:marBottom w:val="0"/>
                      <w:divBdr>
                        <w:top w:val="none" w:sz="0" w:space="0" w:color="auto"/>
                        <w:left w:val="none" w:sz="0" w:space="0" w:color="auto"/>
                        <w:bottom w:val="none" w:sz="0" w:space="0" w:color="auto"/>
                        <w:right w:val="none" w:sz="0" w:space="0" w:color="auto"/>
                      </w:divBdr>
                    </w:div>
                  </w:divsChild>
                </w:div>
                <w:div w:id="1755541653">
                  <w:marLeft w:val="0"/>
                  <w:marRight w:val="0"/>
                  <w:marTop w:val="0"/>
                  <w:marBottom w:val="0"/>
                  <w:divBdr>
                    <w:top w:val="none" w:sz="0" w:space="0" w:color="auto"/>
                    <w:left w:val="none" w:sz="0" w:space="0" w:color="auto"/>
                    <w:bottom w:val="none" w:sz="0" w:space="0" w:color="auto"/>
                    <w:right w:val="none" w:sz="0" w:space="0" w:color="auto"/>
                  </w:divBdr>
                </w:div>
              </w:divsChild>
            </w:div>
            <w:div w:id="108206206">
              <w:marLeft w:val="0"/>
              <w:marRight w:val="0"/>
              <w:marTop w:val="0"/>
              <w:marBottom w:val="0"/>
              <w:divBdr>
                <w:top w:val="none" w:sz="0" w:space="0" w:color="auto"/>
                <w:left w:val="none" w:sz="0" w:space="0" w:color="auto"/>
                <w:bottom w:val="none" w:sz="0" w:space="0" w:color="auto"/>
                <w:right w:val="none" w:sz="0" w:space="0" w:color="auto"/>
              </w:divBdr>
              <w:divsChild>
                <w:div w:id="960648117">
                  <w:marLeft w:val="0"/>
                  <w:marRight w:val="0"/>
                  <w:marTop w:val="0"/>
                  <w:marBottom w:val="0"/>
                  <w:divBdr>
                    <w:top w:val="none" w:sz="0" w:space="0" w:color="auto"/>
                    <w:left w:val="none" w:sz="0" w:space="0" w:color="auto"/>
                    <w:bottom w:val="none" w:sz="0" w:space="0" w:color="auto"/>
                    <w:right w:val="none" w:sz="0" w:space="0" w:color="auto"/>
                  </w:divBdr>
                </w:div>
                <w:div w:id="1772629896">
                  <w:marLeft w:val="0"/>
                  <w:marRight w:val="0"/>
                  <w:marTop w:val="0"/>
                  <w:marBottom w:val="0"/>
                  <w:divBdr>
                    <w:top w:val="none" w:sz="0" w:space="0" w:color="auto"/>
                    <w:left w:val="none" w:sz="0" w:space="0" w:color="auto"/>
                    <w:bottom w:val="none" w:sz="0" w:space="0" w:color="auto"/>
                    <w:right w:val="none" w:sz="0" w:space="0" w:color="auto"/>
                  </w:divBdr>
                </w:div>
                <w:div w:id="571160855">
                  <w:marLeft w:val="0"/>
                  <w:marRight w:val="0"/>
                  <w:marTop w:val="0"/>
                  <w:marBottom w:val="0"/>
                  <w:divBdr>
                    <w:top w:val="none" w:sz="0" w:space="0" w:color="auto"/>
                    <w:left w:val="none" w:sz="0" w:space="0" w:color="auto"/>
                    <w:bottom w:val="none" w:sz="0" w:space="0" w:color="auto"/>
                    <w:right w:val="none" w:sz="0" w:space="0" w:color="auto"/>
                  </w:divBdr>
                  <w:divsChild>
                    <w:div w:id="338240849">
                      <w:marLeft w:val="0"/>
                      <w:marRight w:val="0"/>
                      <w:marTop w:val="0"/>
                      <w:marBottom w:val="0"/>
                      <w:divBdr>
                        <w:top w:val="none" w:sz="0" w:space="0" w:color="auto"/>
                        <w:left w:val="none" w:sz="0" w:space="0" w:color="auto"/>
                        <w:bottom w:val="none" w:sz="0" w:space="0" w:color="auto"/>
                        <w:right w:val="none" w:sz="0" w:space="0" w:color="auto"/>
                      </w:divBdr>
                    </w:div>
                    <w:div w:id="483200736">
                      <w:marLeft w:val="0"/>
                      <w:marRight w:val="0"/>
                      <w:marTop w:val="0"/>
                      <w:marBottom w:val="0"/>
                      <w:divBdr>
                        <w:top w:val="none" w:sz="0" w:space="0" w:color="auto"/>
                        <w:left w:val="none" w:sz="0" w:space="0" w:color="auto"/>
                        <w:bottom w:val="none" w:sz="0" w:space="0" w:color="auto"/>
                        <w:right w:val="none" w:sz="0" w:space="0" w:color="auto"/>
                      </w:divBdr>
                    </w:div>
                  </w:divsChild>
                </w:div>
                <w:div w:id="446705784">
                  <w:marLeft w:val="0"/>
                  <w:marRight w:val="0"/>
                  <w:marTop w:val="0"/>
                  <w:marBottom w:val="0"/>
                  <w:divBdr>
                    <w:top w:val="none" w:sz="0" w:space="0" w:color="auto"/>
                    <w:left w:val="none" w:sz="0" w:space="0" w:color="auto"/>
                    <w:bottom w:val="none" w:sz="0" w:space="0" w:color="auto"/>
                    <w:right w:val="none" w:sz="0" w:space="0" w:color="auto"/>
                  </w:divBdr>
                  <w:divsChild>
                    <w:div w:id="961154556">
                      <w:marLeft w:val="0"/>
                      <w:marRight w:val="0"/>
                      <w:marTop w:val="0"/>
                      <w:marBottom w:val="0"/>
                      <w:divBdr>
                        <w:top w:val="none" w:sz="0" w:space="0" w:color="auto"/>
                        <w:left w:val="none" w:sz="0" w:space="0" w:color="auto"/>
                        <w:bottom w:val="none" w:sz="0" w:space="0" w:color="auto"/>
                        <w:right w:val="none" w:sz="0" w:space="0" w:color="auto"/>
                      </w:divBdr>
                    </w:div>
                  </w:divsChild>
                </w:div>
                <w:div w:id="1912501620">
                  <w:marLeft w:val="0"/>
                  <w:marRight w:val="0"/>
                  <w:marTop w:val="0"/>
                  <w:marBottom w:val="0"/>
                  <w:divBdr>
                    <w:top w:val="none" w:sz="0" w:space="0" w:color="auto"/>
                    <w:left w:val="none" w:sz="0" w:space="0" w:color="auto"/>
                    <w:bottom w:val="none" w:sz="0" w:space="0" w:color="auto"/>
                    <w:right w:val="none" w:sz="0" w:space="0" w:color="auto"/>
                  </w:divBdr>
                  <w:divsChild>
                    <w:div w:id="2007056401">
                      <w:marLeft w:val="0"/>
                      <w:marRight w:val="0"/>
                      <w:marTop w:val="0"/>
                      <w:marBottom w:val="0"/>
                      <w:divBdr>
                        <w:top w:val="none" w:sz="0" w:space="0" w:color="auto"/>
                        <w:left w:val="none" w:sz="0" w:space="0" w:color="auto"/>
                        <w:bottom w:val="none" w:sz="0" w:space="0" w:color="auto"/>
                        <w:right w:val="none" w:sz="0" w:space="0" w:color="auto"/>
                      </w:divBdr>
                    </w:div>
                  </w:divsChild>
                </w:div>
                <w:div w:id="179855514">
                  <w:marLeft w:val="0"/>
                  <w:marRight w:val="0"/>
                  <w:marTop w:val="0"/>
                  <w:marBottom w:val="0"/>
                  <w:divBdr>
                    <w:top w:val="none" w:sz="0" w:space="0" w:color="auto"/>
                    <w:left w:val="none" w:sz="0" w:space="0" w:color="auto"/>
                    <w:bottom w:val="none" w:sz="0" w:space="0" w:color="auto"/>
                    <w:right w:val="none" w:sz="0" w:space="0" w:color="auto"/>
                  </w:divBdr>
                  <w:divsChild>
                    <w:div w:id="2129658520">
                      <w:marLeft w:val="0"/>
                      <w:marRight w:val="0"/>
                      <w:marTop w:val="0"/>
                      <w:marBottom w:val="0"/>
                      <w:divBdr>
                        <w:top w:val="none" w:sz="0" w:space="0" w:color="auto"/>
                        <w:left w:val="none" w:sz="0" w:space="0" w:color="auto"/>
                        <w:bottom w:val="none" w:sz="0" w:space="0" w:color="auto"/>
                        <w:right w:val="none" w:sz="0" w:space="0" w:color="auto"/>
                      </w:divBdr>
                    </w:div>
                  </w:divsChild>
                </w:div>
                <w:div w:id="417748511">
                  <w:marLeft w:val="0"/>
                  <w:marRight w:val="0"/>
                  <w:marTop w:val="0"/>
                  <w:marBottom w:val="0"/>
                  <w:divBdr>
                    <w:top w:val="none" w:sz="0" w:space="0" w:color="auto"/>
                    <w:left w:val="none" w:sz="0" w:space="0" w:color="auto"/>
                    <w:bottom w:val="none" w:sz="0" w:space="0" w:color="auto"/>
                    <w:right w:val="none" w:sz="0" w:space="0" w:color="auto"/>
                  </w:divBdr>
                </w:div>
              </w:divsChild>
            </w:div>
            <w:div w:id="50348135">
              <w:marLeft w:val="0"/>
              <w:marRight w:val="0"/>
              <w:marTop w:val="0"/>
              <w:marBottom w:val="0"/>
              <w:divBdr>
                <w:top w:val="none" w:sz="0" w:space="0" w:color="auto"/>
                <w:left w:val="none" w:sz="0" w:space="0" w:color="auto"/>
                <w:bottom w:val="none" w:sz="0" w:space="0" w:color="auto"/>
                <w:right w:val="none" w:sz="0" w:space="0" w:color="auto"/>
              </w:divBdr>
              <w:divsChild>
                <w:div w:id="6319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8609">
      <w:bodyDiv w:val="1"/>
      <w:marLeft w:val="0"/>
      <w:marRight w:val="0"/>
      <w:marTop w:val="0"/>
      <w:marBottom w:val="0"/>
      <w:divBdr>
        <w:top w:val="none" w:sz="0" w:space="0" w:color="auto"/>
        <w:left w:val="none" w:sz="0" w:space="0" w:color="auto"/>
        <w:bottom w:val="none" w:sz="0" w:space="0" w:color="auto"/>
        <w:right w:val="none" w:sz="0" w:space="0" w:color="auto"/>
      </w:divBdr>
      <w:divsChild>
        <w:div w:id="1787192802">
          <w:marLeft w:val="0"/>
          <w:marRight w:val="0"/>
          <w:marTop w:val="0"/>
          <w:marBottom w:val="0"/>
          <w:divBdr>
            <w:top w:val="none" w:sz="0" w:space="0" w:color="auto"/>
            <w:left w:val="none" w:sz="0" w:space="0" w:color="auto"/>
            <w:bottom w:val="none" w:sz="0" w:space="0" w:color="auto"/>
            <w:right w:val="none" w:sz="0" w:space="0" w:color="auto"/>
          </w:divBdr>
          <w:divsChild>
            <w:div w:id="105858682">
              <w:marLeft w:val="0"/>
              <w:marRight w:val="0"/>
              <w:marTop w:val="0"/>
              <w:marBottom w:val="0"/>
              <w:divBdr>
                <w:top w:val="none" w:sz="0" w:space="0" w:color="auto"/>
                <w:left w:val="none" w:sz="0" w:space="0" w:color="auto"/>
                <w:bottom w:val="none" w:sz="0" w:space="0" w:color="auto"/>
                <w:right w:val="none" w:sz="0" w:space="0" w:color="auto"/>
              </w:divBdr>
              <w:divsChild>
                <w:div w:id="342518806">
                  <w:marLeft w:val="0"/>
                  <w:marRight w:val="0"/>
                  <w:marTop w:val="0"/>
                  <w:marBottom w:val="0"/>
                  <w:divBdr>
                    <w:top w:val="none" w:sz="0" w:space="0" w:color="auto"/>
                    <w:left w:val="none" w:sz="0" w:space="0" w:color="auto"/>
                    <w:bottom w:val="none" w:sz="0" w:space="0" w:color="auto"/>
                    <w:right w:val="none" w:sz="0" w:space="0" w:color="auto"/>
                  </w:divBdr>
                </w:div>
                <w:div w:id="1582593381">
                  <w:marLeft w:val="0"/>
                  <w:marRight w:val="0"/>
                  <w:marTop w:val="0"/>
                  <w:marBottom w:val="0"/>
                  <w:divBdr>
                    <w:top w:val="none" w:sz="0" w:space="0" w:color="auto"/>
                    <w:left w:val="none" w:sz="0" w:space="0" w:color="auto"/>
                    <w:bottom w:val="none" w:sz="0" w:space="0" w:color="auto"/>
                    <w:right w:val="none" w:sz="0" w:space="0" w:color="auto"/>
                  </w:divBdr>
                  <w:divsChild>
                    <w:div w:id="539786368">
                      <w:marLeft w:val="0"/>
                      <w:marRight w:val="0"/>
                      <w:marTop w:val="0"/>
                      <w:marBottom w:val="0"/>
                      <w:divBdr>
                        <w:top w:val="none" w:sz="0" w:space="0" w:color="auto"/>
                        <w:left w:val="none" w:sz="0" w:space="0" w:color="auto"/>
                        <w:bottom w:val="none" w:sz="0" w:space="0" w:color="auto"/>
                        <w:right w:val="none" w:sz="0" w:space="0" w:color="auto"/>
                      </w:divBdr>
                    </w:div>
                  </w:divsChild>
                </w:div>
                <w:div w:id="2034455789">
                  <w:marLeft w:val="0"/>
                  <w:marRight w:val="0"/>
                  <w:marTop w:val="0"/>
                  <w:marBottom w:val="0"/>
                  <w:divBdr>
                    <w:top w:val="none" w:sz="0" w:space="0" w:color="auto"/>
                    <w:left w:val="none" w:sz="0" w:space="0" w:color="auto"/>
                    <w:bottom w:val="none" w:sz="0" w:space="0" w:color="auto"/>
                    <w:right w:val="none" w:sz="0" w:space="0" w:color="auto"/>
                  </w:divBdr>
                  <w:divsChild>
                    <w:div w:id="1429041210">
                      <w:marLeft w:val="0"/>
                      <w:marRight w:val="0"/>
                      <w:marTop w:val="0"/>
                      <w:marBottom w:val="0"/>
                      <w:divBdr>
                        <w:top w:val="none" w:sz="0" w:space="0" w:color="auto"/>
                        <w:left w:val="none" w:sz="0" w:space="0" w:color="auto"/>
                        <w:bottom w:val="none" w:sz="0" w:space="0" w:color="auto"/>
                        <w:right w:val="none" w:sz="0" w:space="0" w:color="auto"/>
                      </w:divBdr>
                    </w:div>
                  </w:divsChild>
                </w:div>
                <w:div w:id="611209721">
                  <w:marLeft w:val="0"/>
                  <w:marRight w:val="0"/>
                  <w:marTop w:val="0"/>
                  <w:marBottom w:val="0"/>
                  <w:divBdr>
                    <w:top w:val="none" w:sz="0" w:space="0" w:color="auto"/>
                    <w:left w:val="none" w:sz="0" w:space="0" w:color="auto"/>
                    <w:bottom w:val="none" w:sz="0" w:space="0" w:color="auto"/>
                    <w:right w:val="none" w:sz="0" w:space="0" w:color="auto"/>
                  </w:divBdr>
                </w:div>
                <w:div w:id="1313438047">
                  <w:marLeft w:val="0"/>
                  <w:marRight w:val="0"/>
                  <w:marTop w:val="0"/>
                  <w:marBottom w:val="0"/>
                  <w:divBdr>
                    <w:top w:val="none" w:sz="0" w:space="0" w:color="auto"/>
                    <w:left w:val="none" w:sz="0" w:space="0" w:color="auto"/>
                    <w:bottom w:val="none" w:sz="0" w:space="0" w:color="auto"/>
                    <w:right w:val="none" w:sz="0" w:space="0" w:color="auto"/>
                  </w:divBdr>
                </w:div>
                <w:div w:id="585917033">
                  <w:marLeft w:val="0"/>
                  <w:marRight w:val="0"/>
                  <w:marTop w:val="0"/>
                  <w:marBottom w:val="0"/>
                  <w:divBdr>
                    <w:top w:val="none" w:sz="0" w:space="0" w:color="auto"/>
                    <w:left w:val="none" w:sz="0" w:space="0" w:color="auto"/>
                    <w:bottom w:val="none" w:sz="0" w:space="0" w:color="auto"/>
                    <w:right w:val="none" w:sz="0" w:space="0" w:color="auto"/>
                  </w:divBdr>
                  <w:divsChild>
                    <w:div w:id="1427190535">
                      <w:marLeft w:val="0"/>
                      <w:marRight w:val="0"/>
                      <w:marTop w:val="0"/>
                      <w:marBottom w:val="0"/>
                      <w:divBdr>
                        <w:top w:val="none" w:sz="0" w:space="0" w:color="auto"/>
                        <w:left w:val="none" w:sz="0" w:space="0" w:color="auto"/>
                        <w:bottom w:val="none" w:sz="0" w:space="0" w:color="auto"/>
                        <w:right w:val="none" w:sz="0" w:space="0" w:color="auto"/>
                      </w:divBdr>
                    </w:div>
                  </w:divsChild>
                </w:div>
                <w:div w:id="1776056736">
                  <w:marLeft w:val="0"/>
                  <w:marRight w:val="0"/>
                  <w:marTop w:val="0"/>
                  <w:marBottom w:val="0"/>
                  <w:divBdr>
                    <w:top w:val="none" w:sz="0" w:space="0" w:color="auto"/>
                    <w:left w:val="none" w:sz="0" w:space="0" w:color="auto"/>
                    <w:bottom w:val="none" w:sz="0" w:space="0" w:color="auto"/>
                    <w:right w:val="none" w:sz="0" w:space="0" w:color="auto"/>
                  </w:divBdr>
                </w:div>
                <w:div w:id="1445222442">
                  <w:marLeft w:val="0"/>
                  <w:marRight w:val="0"/>
                  <w:marTop w:val="0"/>
                  <w:marBottom w:val="0"/>
                  <w:divBdr>
                    <w:top w:val="none" w:sz="0" w:space="0" w:color="auto"/>
                    <w:left w:val="none" w:sz="0" w:space="0" w:color="auto"/>
                    <w:bottom w:val="none" w:sz="0" w:space="0" w:color="auto"/>
                    <w:right w:val="none" w:sz="0" w:space="0" w:color="auto"/>
                  </w:divBdr>
                  <w:divsChild>
                    <w:div w:id="462426776">
                      <w:marLeft w:val="0"/>
                      <w:marRight w:val="0"/>
                      <w:marTop w:val="0"/>
                      <w:marBottom w:val="0"/>
                      <w:divBdr>
                        <w:top w:val="none" w:sz="0" w:space="0" w:color="auto"/>
                        <w:left w:val="none" w:sz="0" w:space="0" w:color="auto"/>
                        <w:bottom w:val="none" w:sz="0" w:space="0" w:color="auto"/>
                        <w:right w:val="none" w:sz="0" w:space="0" w:color="auto"/>
                      </w:divBdr>
                    </w:div>
                  </w:divsChild>
                </w:div>
                <w:div w:id="2127889396">
                  <w:marLeft w:val="0"/>
                  <w:marRight w:val="0"/>
                  <w:marTop w:val="0"/>
                  <w:marBottom w:val="0"/>
                  <w:divBdr>
                    <w:top w:val="none" w:sz="0" w:space="0" w:color="auto"/>
                    <w:left w:val="none" w:sz="0" w:space="0" w:color="auto"/>
                    <w:bottom w:val="none" w:sz="0" w:space="0" w:color="auto"/>
                    <w:right w:val="none" w:sz="0" w:space="0" w:color="auto"/>
                  </w:divBdr>
                  <w:divsChild>
                    <w:div w:id="1472821119">
                      <w:marLeft w:val="0"/>
                      <w:marRight w:val="0"/>
                      <w:marTop w:val="0"/>
                      <w:marBottom w:val="0"/>
                      <w:divBdr>
                        <w:top w:val="none" w:sz="0" w:space="0" w:color="auto"/>
                        <w:left w:val="none" w:sz="0" w:space="0" w:color="auto"/>
                        <w:bottom w:val="none" w:sz="0" w:space="0" w:color="auto"/>
                        <w:right w:val="none" w:sz="0" w:space="0" w:color="auto"/>
                      </w:divBdr>
                    </w:div>
                  </w:divsChild>
                </w:div>
                <w:div w:id="538129778">
                  <w:marLeft w:val="0"/>
                  <w:marRight w:val="0"/>
                  <w:marTop w:val="0"/>
                  <w:marBottom w:val="0"/>
                  <w:divBdr>
                    <w:top w:val="none" w:sz="0" w:space="0" w:color="auto"/>
                    <w:left w:val="none" w:sz="0" w:space="0" w:color="auto"/>
                    <w:bottom w:val="none" w:sz="0" w:space="0" w:color="auto"/>
                    <w:right w:val="none" w:sz="0" w:space="0" w:color="auto"/>
                  </w:divBdr>
                </w:div>
                <w:div w:id="2145849816">
                  <w:marLeft w:val="0"/>
                  <w:marRight w:val="0"/>
                  <w:marTop w:val="0"/>
                  <w:marBottom w:val="0"/>
                  <w:divBdr>
                    <w:top w:val="none" w:sz="0" w:space="0" w:color="auto"/>
                    <w:left w:val="none" w:sz="0" w:space="0" w:color="auto"/>
                    <w:bottom w:val="none" w:sz="0" w:space="0" w:color="auto"/>
                    <w:right w:val="none" w:sz="0" w:space="0" w:color="auto"/>
                  </w:divBdr>
                </w:div>
              </w:divsChild>
            </w:div>
            <w:div w:id="939677826">
              <w:marLeft w:val="0"/>
              <w:marRight w:val="0"/>
              <w:marTop w:val="0"/>
              <w:marBottom w:val="0"/>
              <w:divBdr>
                <w:top w:val="none" w:sz="0" w:space="0" w:color="auto"/>
                <w:left w:val="none" w:sz="0" w:space="0" w:color="auto"/>
                <w:bottom w:val="none" w:sz="0" w:space="0" w:color="auto"/>
                <w:right w:val="none" w:sz="0" w:space="0" w:color="auto"/>
              </w:divBdr>
              <w:divsChild>
                <w:div w:id="1640527455">
                  <w:marLeft w:val="0"/>
                  <w:marRight w:val="0"/>
                  <w:marTop w:val="0"/>
                  <w:marBottom w:val="0"/>
                  <w:divBdr>
                    <w:top w:val="none" w:sz="0" w:space="0" w:color="auto"/>
                    <w:left w:val="none" w:sz="0" w:space="0" w:color="auto"/>
                    <w:bottom w:val="none" w:sz="0" w:space="0" w:color="auto"/>
                    <w:right w:val="none" w:sz="0" w:space="0" w:color="auto"/>
                  </w:divBdr>
                </w:div>
                <w:div w:id="1388921459">
                  <w:marLeft w:val="0"/>
                  <w:marRight w:val="0"/>
                  <w:marTop w:val="0"/>
                  <w:marBottom w:val="0"/>
                  <w:divBdr>
                    <w:top w:val="none" w:sz="0" w:space="0" w:color="auto"/>
                    <w:left w:val="none" w:sz="0" w:space="0" w:color="auto"/>
                    <w:bottom w:val="none" w:sz="0" w:space="0" w:color="auto"/>
                    <w:right w:val="none" w:sz="0" w:space="0" w:color="auto"/>
                  </w:divBdr>
                </w:div>
                <w:div w:id="1496916993">
                  <w:marLeft w:val="0"/>
                  <w:marRight w:val="0"/>
                  <w:marTop w:val="0"/>
                  <w:marBottom w:val="0"/>
                  <w:divBdr>
                    <w:top w:val="none" w:sz="0" w:space="0" w:color="auto"/>
                    <w:left w:val="none" w:sz="0" w:space="0" w:color="auto"/>
                    <w:bottom w:val="none" w:sz="0" w:space="0" w:color="auto"/>
                    <w:right w:val="none" w:sz="0" w:space="0" w:color="auto"/>
                  </w:divBdr>
                  <w:divsChild>
                    <w:div w:id="1443377348">
                      <w:marLeft w:val="0"/>
                      <w:marRight w:val="0"/>
                      <w:marTop w:val="0"/>
                      <w:marBottom w:val="0"/>
                      <w:divBdr>
                        <w:top w:val="none" w:sz="0" w:space="0" w:color="auto"/>
                        <w:left w:val="none" w:sz="0" w:space="0" w:color="auto"/>
                        <w:bottom w:val="none" w:sz="0" w:space="0" w:color="auto"/>
                        <w:right w:val="none" w:sz="0" w:space="0" w:color="auto"/>
                      </w:divBdr>
                    </w:div>
                  </w:divsChild>
                </w:div>
                <w:div w:id="1638145524">
                  <w:marLeft w:val="0"/>
                  <w:marRight w:val="0"/>
                  <w:marTop w:val="0"/>
                  <w:marBottom w:val="0"/>
                  <w:divBdr>
                    <w:top w:val="none" w:sz="0" w:space="0" w:color="auto"/>
                    <w:left w:val="none" w:sz="0" w:space="0" w:color="auto"/>
                    <w:bottom w:val="none" w:sz="0" w:space="0" w:color="auto"/>
                    <w:right w:val="none" w:sz="0" w:space="0" w:color="auto"/>
                  </w:divBdr>
                  <w:divsChild>
                    <w:div w:id="1093015916">
                      <w:marLeft w:val="0"/>
                      <w:marRight w:val="0"/>
                      <w:marTop w:val="0"/>
                      <w:marBottom w:val="0"/>
                      <w:divBdr>
                        <w:top w:val="none" w:sz="0" w:space="0" w:color="auto"/>
                        <w:left w:val="none" w:sz="0" w:space="0" w:color="auto"/>
                        <w:bottom w:val="none" w:sz="0" w:space="0" w:color="auto"/>
                        <w:right w:val="none" w:sz="0" w:space="0" w:color="auto"/>
                      </w:divBdr>
                    </w:div>
                  </w:divsChild>
                </w:div>
                <w:div w:id="809632979">
                  <w:marLeft w:val="0"/>
                  <w:marRight w:val="0"/>
                  <w:marTop w:val="0"/>
                  <w:marBottom w:val="0"/>
                  <w:divBdr>
                    <w:top w:val="none" w:sz="0" w:space="0" w:color="auto"/>
                    <w:left w:val="none" w:sz="0" w:space="0" w:color="auto"/>
                    <w:bottom w:val="none" w:sz="0" w:space="0" w:color="auto"/>
                    <w:right w:val="none" w:sz="0" w:space="0" w:color="auto"/>
                  </w:divBdr>
                  <w:divsChild>
                    <w:div w:id="529146350">
                      <w:marLeft w:val="0"/>
                      <w:marRight w:val="0"/>
                      <w:marTop w:val="0"/>
                      <w:marBottom w:val="0"/>
                      <w:divBdr>
                        <w:top w:val="none" w:sz="0" w:space="0" w:color="auto"/>
                        <w:left w:val="none" w:sz="0" w:space="0" w:color="auto"/>
                        <w:bottom w:val="none" w:sz="0" w:space="0" w:color="auto"/>
                        <w:right w:val="none" w:sz="0" w:space="0" w:color="auto"/>
                      </w:divBdr>
                    </w:div>
                  </w:divsChild>
                </w:div>
                <w:div w:id="511912951">
                  <w:marLeft w:val="0"/>
                  <w:marRight w:val="0"/>
                  <w:marTop w:val="0"/>
                  <w:marBottom w:val="0"/>
                  <w:divBdr>
                    <w:top w:val="none" w:sz="0" w:space="0" w:color="auto"/>
                    <w:left w:val="none" w:sz="0" w:space="0" w:color="auto"/>
                    <w:bottom w:val="none" w:sz="0" w:space="0" w:color="auto"/>
                    <w:right w:val="none" w:sz="0" w:space="0" w:color="auto"/>
                  </w:divBdr>
                  <w:divsChild>
                    <w:div w:id="498619582">
                      <w:marLeft w:val="0"/>
                      <w:marRight w:val="0"/>
                      <w:marTop w:val="0"/>
                      <w:marBottom w:val="0"/>
                      <w:divBdr>
                        <w:top w:val="none" w:sz="0" w:space="0" w:color="auto"/>
                        <w:left w:val="none" w:sz="0" w:space="0" w:color="auto"/>
                        <w:bottom w:val="none" w:sz="0" w:space="0" w:color="auto"/>
                        <w:right w:val="none" w:sz="0" w:space="0" w:color="auto"/>
                      </w:divBdr>
                    </w:div>
                  </w:divsChild>
                </w:div>
                <w:div w:id="1296833165">
                  <w:marLeft w:val="0"/>
                  <w:marRight w:val="0"/>
                  <w:marTop w:val="0"/>
                  <w:marBottom w:val="0"/>
                  <w:divBdr>
                    <w:top w:val="none" w:sz="0" w:space="0" w:color="auto"/>
                    <w:left w:val="none" w:sz="0" w:space="0" w:color="auto"/>
                    <w:bottom w:val="none" w:sz="0" w:space="0" w:color="auto"/>
                    <w:right w:val="none" w:sz="0" w:space="0" w:color="auto"/>
                  </w:divBdr>
                  <w:divsChild>
                    <w:div w:id="797114794">
                      <w:marLeft w:val="0"/>
                      <w:marRight w:val="0"/>
                      <w:marTop w:val="0"/>
                      <w:marBottom w:val="0"/>
                      <w:divBdr>
                        <w:top w:val="none" w:sz="0" w:space="0" w:color="auto"/>
                        <w:left w:val="none" w:sz="0" w:space="0" w:color="auto"/>
                        <w:bottom w:val="none" w:sz="0" w:space="0" w:color="auto"/>
                        <w:right w:val="none" w:sz="0" w:space="0" w:color="auto"/>
                      </w:divBdr>
                    </w:div>
                  </w:divsChild>
                </w:div>
                <w:div w:id="1030110319">
                  <w:marLeft w:val="0"/>
                  <w:marRight w:val="0"/>
                  <w:marTop w:val="0"/>
                  <w:marBottom w:val="0"/>
                  <w:divBdr>
                    <w:top w:val="none" w:sz="0" w:space="0" w:color="auto"/>
                    <w:left w:val="none" w:sz="0" w:space="0" w:color="auto"/>
                    <w:bottom w:val="none" w:sz="0" w:space="0" w:color="auto"/>
                    <w:right w:val="none" w:sz="0" w:space="0" w:color="auto"/>
                  </w:divBdr>
                  <w:divsChild>
                    <w:div w:id="323512883">
                      <w:marLeft w:val="0"/>
                      <w:marRight w:val="0"/>
                      <w:marTop w:val="0"/>
                      <w:marBottom w:val="0"/>
                      <w:divBdr>
                        <w:top w:val="none" w:sz="0" w:space="0" w:color="auto"/>
                        <w:left w:val="none" w:sz="0" w:space="0" w:color="auto"/>
                        <w:bottom w:val="none" w:sz="0" w:space="0" w:color="auto"/>
                        <w:right w:val="none" w:sz="0" w:space="0" w:color="auto"/>
                      </w:divBdr>
                    </w:div>
                  </w:divsChild>
                </w:div>
                <w:div w:id="188494956">
                  <w:marLeft w:val="0"/>
                  <w:marRight w:val="0"/>
                  <w:marTop w:val="0"/>
                  <w:marBottom w:val="0"/>
                  <w:divBdr>
                    <w:top w:val="none" w:sz="0" w:space="0" w:color="auto"/>
                    <w:left w:val="none" w:sz="0" w:space="0" w:color="auto"/>
                    <w:bottom w:val="none" w:sz="0" w:space="0" w:color="auto"/>
                    <w:right w:val="none" w:sz="0" w:space="0" w:color="auto"/>
                  </w:divBdr>
                </w:div>
              </w:divsChild>
            </w:div>
            <w:div w:id="1508904921">
              <w:marLeft w:val="0"/>
              <w:marRight w:val="0"/>
              <w:marTop w:val="0"/>
              <w:marBottom w:val="0"/>
              <w:divBdr>
                <w:top w:val="none" w:sz="0" w:space="0" w:color="auto"/>
                <w:left w:val="none" w:sz="0" w:space="0" w:color="auto"/>
                <w:bottom w:val="none" w:sz="0" w:space="0" w:color="auto"/>
                <w:right w:val="none" w:sz="0" w:space="0" w:color="auto"/>
              </w:divBdr>
              <w:divsChild>
                <w:div w:id="77292074">
                  <w:marLeft w:val="0"/>
                  <w:marRight w:val="0"/>
                  <w:marTop w:val="0"/>
                  <w:marBottom w:val="0"/>
                  <w:divBdr>
                    <w:top w:val="none" w:sz="0" w:space="0" w:color="auto"/>
                    <w:left w:val="none" w:sz="0" w:space="0" w:color="auto"/>
                    <w:bottom w:val="none" w:sz="0" w:space="0" w:color="auto"/>
                    <w:right w:val="none" w:sz="0" w:space="0" w:color="auto"/>
                  </w:divBdr>
                </w:div>
                <w:div w:id="44640977">
                  <w:marLeft w:val="0"/>
                  <w:marRight w:val="0"/>
                  <w:marTop w:val="0"/>
                  <w:marBottom w:val="0"/>
                  <w:divBdr>
                    <w:top w:val="none" w:sz="0" w:space="0" w:color="auto"/>
                    <w:left w:val="none" w:sz="0" w:space="0" w:color="auto"/>
                    <w:bottom w:val="none" w:sz="0" w:space="0" w:color="auto"/>
                    <w:right w:val="none" w:sz="0" w:space="0" w:color="auto"/>
                  </w:divBdr>
                </w:div>
                <w:div w:id="921333391">
                  <w:marLeft w:val="0"/>
                  <w:marRight w:val="0"/>
                  <w:marTop w:val="0"/>
                  <w:marBottom w:val="0"/>
                  <w:divBdr>
                    <w:top w:val="none" w:sz="0" w:space="0" w:color="auto"/>
                    <w:left w:val="none" w:sz="0" w:space="0" w:color="auto"/>
                    <w:bottom w:val="none" w:sz="0" w:space="0" w:color="auto"/>
                    <w:right w:val="none" w:sz="0" w:space="0" w:color="auto"/>
                  </w:divBdr>
                </w:div>
                <w:div w:id="200754990">
                  <w:marLeft w:val="0"/>
                  <w:marRight w:val="0"/>
                  <w:marTop w:val="0"/>
                  <w:marBottom w:val="0"/>
                  <w:divBdr>
                    <w:top w:val="none" w:sz="0" w:space="0" w:color="auto"/>
                    <w:left w:val="none" w:sz="0" w:space="0" w:color="auto"/>
                    <w:bottom w:val="none" w:sz="0" w:space="0" w:color="auto"/>
                    <w:right w:val="none" w:sz="0" w:space="0" w:color="auto"/>
                  </w:divBdr>
                </w:div>
                <w:div w:id="1606185837">
                  <w:marLeft w:val="0"/>
                  <w:marRight w:val="0"/>
                  <w:marTop w:val="0"/>
                  <w:marBottom w:val="0"/>
                  <w:divBdr>
                    <w:top w:val="none" w:sz="0" w:space="0" w:color="auto"/>
                    <w:left w:val="none" w:sz="0" w:space="0" w:color="auto"/>
                    <w:bottom w:val="none" w:sz="0" w:space="0" w:color="auto"/>
                    <w:right w:val="none" w:sz="0" w:space="0" w:color="auto"/>
                  </w:divBdr>
                </w:div>
                <w:div w:id="947009742">
                  <w:marLeft w:val="0"/>
                  <w:marRight w:val="0"/>
                  <w:marTop w:val="0"/>
                  <w:marBottom w:val="0"/>
                  <w:divBdr>
                    <w:top w:val="none" w:sz="0" w:space="0" w:color="auto"/>
                    <w:left w:val="none" w:sz="0" w:space="0" w:color="auto"/>
                    <w:bottom w:val="none" w:sz="0" w:space="0" w:color="auto"/>
                    <w:right w:val="none" w:sz="0" w:space="0" w:color="auto"/>
                  </w:divBdr>
                </w:div>
              </w:divsChild>
            </w:div>
            <w:div w:id="1821648724">
              <w:marLeft w:val="0"/>
              <w:marRight w:val="0"/>
              <w:marTop w:val="0"/>
              <w:marBottom w:val="0"/>
              <w:divBdr>
                <w:top w:val="none" w:sz="0" w:space="0" w:color="auto"/>
                <w:left w:val="none" w:sz="0" w:space="0" w:color="auto"/>
                <w:bottom w:val="none" w:sz="0" w:space="0" w:color="auto"/>
                <w:right w:val="none" w:sz="0" w:space="0" w:color="auto"/>
              </w:divBdr>
              <w:divsChild>
                <w:div w:id="1907257682">
                  <w:marLeft w:val="0"/>
                  <w:marRight w:val="0"/>
                  <w:marTop w:val="0"/>
                  <w:marBottom w:val="0"/>
                  <w:divBdr>
                    <w:top w:val="none" w:sz="0" w:space="0" w:color="auto"/>
                    <w:left w:val="none" w:sz="0" w:space="0" w:color="auto"/>
                    <w:bottom w:val="none" w:sz="0" w:space="0" w:color="auto"/>
                    <w:right w:val="none" w:sz="0" w:space="0" w:color="auto"/>
                  </w:divBdr>
                </w:div>
                <w:div w:id="918321915">
                  <w:marLeft w:val="0"/>
                  <w:marRight w:val="0"/>
                  <w:marTop w:val="0"/>
                  <w:marBottom w:val="0"/>
                  <w:divBdr>
                    <w:top w:val="none" w:sz="0" w:space="0" w:color="auto"/>
                    <w:left w:val="none" w:sz="0" w:space="0" w:color="auto"/>
                    <w:bottom w:val="none" w:sz="0" w:space="0" w:color="auto"/>
                    <w:right w:val="none" w:sz="0" w:space="0" w:color="auto"/>
                  </w:divBdr>
                  <w:divsChild>
                    <w:div w:id="94442292">
                      <w:marLeft w:val="0"/>
                      <w:marRight w:val="0"/>
                      <w:marTop w:val="0"/>
                      <w:marBottom w:val="0"/>
                      <w:divBdr>
                        <w:top w:val="none" w:sz="0" w:space="0" w:color="auto"/>
                        <w:left w:val="none" w:sz="0" w:space="0" w:color="auto"/>
                        <w:bottom w:val="none" w:sz="0" w:space="0" w:color="auto"/>
                        <w:right w:val="none" w:sz="0" w:space="0" w:color="auto"/>
                      </w:divBdr>
                    </w:div>
                  </w:divsChild>
                </w:div>
                <w:div w:id="1021933261">
                  <w:marLeft w:val="0"/>
                  <w:marRight w:val="0"/>
                  <w:marTop w:val="0"/>
                  <w:marBottom w:val="0"/>
                  <w:divBdr>
                    <w:top w:val="none" w:sz="0" w:space="0" w:color="auto"/>
                    <w:left w:val="none" w:sz="0" w:space="0" w:color="auto"/>
                    <w:bottom w:val="none" w:sz="0" w:space="0" w:color="auto"/>
                    <w:right w:val="none" w:sz="0" w:space="0" w:color="auto"/>
                  </w:divBdr>
                  <w:divsChild>
                    <w:div w:id="202594385">
                      <w:marLeft w:val="0"/>
                      <w:marRight w:val="0"/>
                      <w:marTop w:val="0"/>
                      <w:marBottom w:val="0"/>
                      <w:divBdr>
                        <w:top w:val="none" w:sz="0" w:space="0" w:color="auto"/>
                        <w:left w:val="none" w:sz="0" w:space="0" w:color="auto"/>
                        <w:bottom w:val="none" w:sz="0" w:space="0" w:color="auto"/>
                        <w:right w:val="none" w:sz="0" w:space="0" w:color="auto"/>
                      </w:divBdr>
                    </w:div>
                  </w:divsChild>
                </w:div>
                <w:div w:id="747338653">
                  <w:marLeft w:val="0"/>
                  <w:marRight w:val="0"/>
                  <w:marTop w:val="0"/>
                  <w:marBottom w:val="0"/>
                  <w:divBdr>
                    <w:top w:val="none" w:sz="0" w:space="0" w:color="auto"/>
                    <w:left w:val="none" w:sz="0" w:space="0" w:color="auto"/>
                    <w:bottom w:val="none" w:sz="0" w:space="0" w:color="auto"/>
                    <w:right w:val="none" w:sz="0" w:space="0" w:color="auto"/>
                  </w:divBdr>
                  <w:divsChild>
                    <w:div w:id="1380544221">
                      <w:marLeft w:val="0"/>
                      <w:marRight w:val="0"/>
                      <w:marTop w:val="0"/>
                      <w:marBottom w:val="0"/>
                      <w:divBdr>
                        <w:top w:val="none" w:sz="0" w:space="0" w:color="auto"/>
                        <w:left w:val="none" w:sz="0" w:space="0" w:color="auto"/>
                        <w:bottom w:val="none" w:sz="0" w:space="0" w:color="auto"/>
                        <w:right w:val="none" w:sz="0" w:space="0" w:color="auto"/>
                      </w:divBdr>
                    </w:div>
                  </w:divsChild>
                </w:div>
                <w:div w:id="1021393698">
                  <w:marLeft w:val="0"/>
                  <w:marRight w:val="0"/>
                  <w:marTop w:val="0"/>
                  <w:marBottom w:val="0"/>
                  <w:divBdr>
                    <w:top w:val="none" w:sz="0" w:space="0" w:color="auto"/>
                    <w:left w:val="none" w:sz="0" w:space="0" w:color="auto"/>
                    <w:bottom w:val="none" w:sz="0" w:space="0" w:color="auto"/>
                    <w:right w:val="none" w:sz="0" w:space="0" w:color="auto"/>
                  </w:divBdr>
                  <w:divsChild>
                    <w:div w:id="1426151628">
                      <w:marLeft w:val="0"/>
                      <w:marRight w:val="0"/>
                      <w:marTop w:val="0"/>
                      <w:marBottom w:val="0"/>
                      <w:divBdr>
                        <w:top w:val="none" w:sz="0" w:space="0" w:color="auto"/>
                        <w:left w:val="none" w:sz="0" w:space="0" w:color="auto"/>
                        <w:bottom w:val="none" w:sz="0" w:space="0" w:color="auto"/>
                        <w:right w:val="none" w:sz="0" w:space="0" w:color="auto"/>
                      </w:divBdr>
                    </w:div>
                  </w:divsChild>
                </w:div>
                <w:div w:id="1856846454">
                  <w:marLeft w:val="0"/>
                  <w:marRight w:val="0"/>
                  <w:marTop w:val="0"/>
                  <w:marBottom w:val="0"/>
                  <w:divBdr>
                    <w:top w:val="none" w:sz="0" w:space="0" w:color="auto"/>
                    <w:left w:val="none" w:sz="0" w:space="0" w:color="auto"/>
                    <w:bottom w:val="none" w:sz="0" w:space="0" w:color="auto"/>
                    <w:right w:val="none" w:sz="0" w:space="0" w:color="auto"/>
                  </w:divBdr>
                  <w:divsChild>
                    <w:div w:id="718165328">
                      <w:marLeft w:val="0"/>
                      <w:marRight w:val="0"/>
                      <w:marTop w:val="0"/>
                      <w:marBottom w:val="0"/>
                      <w:divBdr>
                        <w:top w:val="none" w:sz="0" w:space="0" w:color="auto"/>
                        <w:left w:val="none" w:sz="0" w:space="0" w:color="auto"/>
                        <w:bottom w:val="none" w:sz="0" w:space="0" w:color="auto"/>
                        <w:right w:val="none" w:sz="0" w:space="0" w:color="auto"/>
                      </w:divBdr>
                    </w:div>
                  </w:divsChild>
                </w:div>
                <w:div w:id="1781870695">
                  <w:marLeft w:val="0"/>
                  <w:marRight w:val="0"/>
                  <w:marTop w:val="0"/>
                  <w:marBottom w:val="0"/>
                  <w:divBdr>
                    <w:top w:val="none" w:sz="0" w:space="0" w:color="auto"/>
                    <w:left w:val="none" w:sz="0" w:space="0" w:color="auto"/>
                    <w:bottom w:val="none" w:sz="0" w:space="0" w:color="auto"/>
                    <w:right w:val="none" w:sz="0" w:space="0" w:color="auto"/>
                  </w:divBdr>
                </w:div>
              </w:divsChild>
            </w:div>
            <w:div w:id="715397891">
              <w:marLeft w:val="0"/>
              <w:marRight w:val="0"/>
              <w:marTop w:val="0"/>
              <w:marBottom w:val="0"/>
              <w:divBdr>
                <w:top w:val="none" w:sz="0" w:space="0" w:color="auto"/>
                <w:left w:val="none" w:sz="0" w:space="0" w:color="auto"/>
                <w:bottom w:val="none" w:sz="0" w:space="0" w:color="auto"/>
                <w:right w:val="none" w:sz="0" w:space="0" w:color="auto"/>
              </w:divBdr>
              <w:divsChild>
                <w:div w:id="1359552066">
                  <w:marLeft w:val="0"/>
                  <w:marRight w:val="0"/>
                  <w:marTop w:val="0"/>
                  <w:marBottom w:val="0"/>
                  <w:divBdr>
                    <w:top w:val="none" w:sz="0" w:space="0" w:color="auto"/>
                    <w:left w:val="none" w:sz="0" w:space="0" w:color="auto"/>
                    <w:bottom w:val="none" w:sz="0" w:space="0" w:color="auto"/>
                    <w:right w:val="none" w:sz="0" w:space="0" w:color="auto"/>
                  </w:divBdr>
                </w:div>
                <w:div w:id="1844395651">
                  <w:marLeft w:val="0"/>
                  <w:marRight w:val="0"/>
                  <w:marTop w:val="0"/>
                  <w:marBottom w:val="0"/>
                  <w:divBdr>
                    <w:top w:val="none" w:sz="0" w:space="0" w:color="auto"/>
                    <w:left w:val="none" w:sz="0" w:space="0" w:color="auto"/>
                    <w:bottom w:val="none" w:sz="0" w:space="0" w:color="auto"/>
                    <w:right w:val="none" w:sz="0" w:space="0" w:color="auto"/>
                  </w:divBdr>
                  <w:divsChild>
                    <w:div w:id="1379237599">
                      <w:marLeft w:val="0"/>
                      <w:marRight w:val="0"/>
                      <w:marTop w:val="0"/>
                      <w:marBottom w:val="0"/>
                      <w:divBdr>
                        <w:top w:val="none" w:sz="0" w:space="0" w:color="auto"/>
                        <w:left w:val="none" w:sz="0" w:space="0" w:color="auto"/>
                        <w:bottom w:val="none" w:sz="0" w:space="0" w:color="auto"/>
                        <w:right w:val="none" w:sz="0" w:space="0" w:color="auto"/>
                      </w:divBdr>
                    </w:div>
                  </w:divsChild>
                </w:div>
                <w:div w:id="1063066587">
                  <w:marLeft w:val="0"/>
                  <w:marRight w:val="0"/>
                  <w:marTop w:val="0"/>
                  <w:marBottom w:val="0"/>
                  <w:divBdr>
                    <w:top w:val="none" w:sz="0" w:space="0" w:color="auto"/>
                    <w:left w:val="none" w:sz="0" w:space="0" w:color="auto"/>
                    <w:bottom w:val="none" w:sz="0" w:space="0" w:color="auto"/>
                    <w:right w:val="none" w:sz="0" w:space="0" w:color="auto"/>
                  </w:divBdr>
                </w:div>
                <w:div w:id="705910820">
                  <w:marLeft w:val="0"/>
                  <w:marRight w:val="0"/>
                  <w:marTop w:val="0"/>
                  <w:marBottom w:val="0"/>
                  <w:divBdr>
                    <w:top w:val="none" w:sz="0" w:space="0" w:color="auto"/>
                    <w:left w:val="none" w:sz="0" w:space="0" w:color="auto"/>
                    <w:bottom w:val="none" w:sz="0" w:space="0" w:color="auto"/>
                    <w:right w:val="none" w:sz="0" w:space="0" w:color="auto"/>
                  </w:divBdr>
                  <w:divsChild>
                    <w:div w:id="776410845">
                      <w:marLeft w:val="0"/>
                      <w:marRight w:val="0"/>
                      <w:marTop w:val="0"/>
                      <w:marBottom w:val="0"/>
                      <w:divBdr>
                        <w:top w:val="none" w:sz="0" w:space="0" w:color="auto"/>
                        <w:left w:val="none" w:sz="0" w:space="0" w:color="auto"/>
                        <w:bottom w:val="none" w:sz="0" w:space="0" w:color="auto"/>
                        <w:right w:val="none" w:sz="0" w:space="0" w:color="auto"/>
                      </w:divBdr>
                    </w:div>
                  </w:divsChild>
                </w:div>
                <w:div w:id="79565319">
                  <w:marLeft w:val="0"/>
                  <w:marRight w:val="0"/>
                  <w:marTop w:val="0"/>
                  <w:marBottom w:val="0"/>
                  <w:divBdr>
                    <w:top w:val="none" w:sz="0" w:space="0" w:color="auto"/>
                    <w:left w:val="none" w:sz="0" w:space="0" w:color="auto"/>
                    <w:bottom w:val="none" w:sz="0" w:space="0" w:color="auto"/>
                    <w:right w:val="none" w:sz="0" w:space="0" w:color="auto"/>
                  </w:divBdr>
                </w:div>
                <w:div w:id="301859202">
                  <w:marLeft w:val="0"/>
                  <w:marRight w:val="0"/>
                  <w:marTop w:val="0"/>
                  <w:marBottom w:val="0"/>
                  <w:divBdr>
                    <w:top w:val="none" w:sz="0" w:space="0" w:color="auto"/>
                    <w:left w:val="none" w:sz="0" w:space="0" w:color="auto"/>
                    <w:bottom w:val="none" w:sz="0" w:space="0" w:color="auto"/>
                    <w:right w:val="none" w:sz="0" w:space="0" w:color="auto"/>
                  </w:divBdr>
                </w:div>
                <w:div w:id="831601454">
                  <w:marLeft w:val="0"/>
                  <w:marRight w:val="0"/>
                  <w:marTop w:val="0"/>
                  <w:marBottom w:val="0"/>
                  <w:divBdr>
                    <w:top w:val="none" w:sz="0" w:space="0" w:color="auto"/>
                    <w:left w:val="none" w:sz="0" w:space="0" w:color="auto"/>
                    <w:bottom w:val="none" w:sz="0" w:space="0" w:color="auto"/>
                    <w:right w:val="none" w:sz="0" w:space="0" w:color="auto"/>
                  </w:divBdr>
                  <w:divsChild>
                    <w:div w:id="1330475624">
                      <w:marLeft w:val="0"/>
                      <w:marRight w:val="0"/>
                      <w:marTop w:val="0"/>
                      <w:marBottom w:val="0"/>
                      <w:divBdr>
                        <w:top w:val="none" w:sz="0" w:space="0" w:color="auto"/>
                        <w:left w:val="none" w:sz="0" w:space="0" w:color="auto"/>
                        <w:bottom w:val="none" w:sz="0" w:space="0" w:color="auto"/>
                        <w:right w:val="none" w:sz="0" w:space="0" w:color="auto"/>
                      </w:divBdr>
                    </w:div>
                  </w:divsChild>
                </w:div>
                <w:div w:id="1581869359">
                  <w:marLeft w:val="0"/>
                  <w:marRight w:val="0"/>
                  <w:marTop w:val="0"/>
                  <w:marBottom w:val="0"/>
                  <w:divBdr>
                    <w:top w:val="none" w:sz="0" w:space="0" w:color="auto"/>
                    <w:left w:val="none" w:sz="0" w:space="0" w:color="auto"/>
                    <w:bottom w:val="none" w:sz="0" w:space="0" w:color="auto"/>
                    <w:right w:val="none" w:sz="0" w:space="0" w:color="auto"/>
                  </w:divBdr>
                  <w:divsChild>
                    <w:div w:id="1597592124">
                      <w:marLeft w:val="0"/>
                      <w:marRight w:val="0"/>
                      <w:marTop w:val="0"/>
                      <w:marBottom w:val="0"/>
                      <w:divBdr>
                        <w:top w:val="none" w:sz="0" w:space="0" w:color="auto"/>
                        <w:left w:val="none" w:sz="0" w:space="0" w:color="auto"/>
                        <w:bottom w:val="none" w:sz="0" w:space="0" w:color="auto"/>
                        <w:right w:val="none" w:sz="0" w:space="0" w:color="auto"/>
                      </w:divBdr>
                    </w:div>
                  </w:divsChild>
                </w:div>
                <w:div w:id="2127461049">
                  <w:marLeft w:val="0"/>
                  <w:marRight w:val="0"/>
                  <w:marTop w:val="0"/>
                  <w:marBottom w:val="0"/>
                  <w:divBdr>
                    <w:top w:val="none" w:sz="0" w:space="0" w:color="auto"/>
                    <w:left w:val="none" w:sz="0" w:space="0" w:color="auto"/>
                    <w:bottom w:val="none" w:sz="0" w:space="0" w:color="auto"/>
                    <w:right w:val="none" w:sz="0" w:space="0" w:color="auto"/>
                  </w:divBdr>
                  <w:divsChild>
                    <w:div w:id="1227104318">
                      <w:marLeft w:val="0"/>
                      <w:marRight w:val="0"/>
                      <w:marTop w:val="0"/>
                      <w:marBottom w:val="0"/>
                      <w:divBdr>
                        <w:top w:val="none" w:sz="0" w:space="0" w:color="auto"/>
                        <w:left w:val="none" w:sz="0" w:space="0" w:color="auto"/>
                        <w:bottom w:val="none" w:sz="0" w:space="0" w:color="auto"/>
                        <w:right w:val="none" w:sz="0" w:space="0" w:color="auto"/>
                      </w:divBdr>
                    </w:div>
                  </w:divsChild>
                </w:div>
                <w:div w:id="957569992">
                  <w:marLeft w:val="0"/>
                  <w:marRight w:val="0"/>
                  <w:marTop w:val="0"/>
                  <w:marBottom w:val="0"/>
                  <w:divBdr>
                    <w:top w:val="none" w:sz="0" w:space="0" w:color="auto"/>
                    <w:left w:val="none" w:sz="0" w:space="0" w:color="auto"/>
                    <w:bottom w:val="none" w:sz="0" w:space="0" w:color="auto"/>
                    <w:right w:val="none" w:sz="0" w:space="0" w:color="auto"/>
                  </w:divBdr>
                </w:div>
              </w:divsChild>
            </w:div>
            <w:div w:id="351152090">
              <w:marLeft w:val="0"/>
              <w:marRight w:val="0"/>
              <w:marTop w:val="0"/>
              <w:marBottom w:val="0"/>
              <w:divBdr>
                <w:top w:val="none" w:sz="0" w:space="0" w:color="auto"/>
                <w:left w:val="none" w:sz="0" w:space="0" w:color="auto"/>
                <w:bottom w:val="none" w:sz="0" w:space="0" w:color="auto"/>
                <w:right w:val="none" w:sz="0" w:space="0" w:color="auto"/>
              </w:divBdr>
              <w:divsChild>
                <w:div w:id="1134370302">
                  <w:marLeft w:val="0"/>
                  <w:marRight w:val="0"/>
                  <w:marTop w:val="0"/>
                  <w:marBottom w:val="0"/>
                  <w:divBdr>
                    <w:top w:val="none" w:sz="0" w:space="0" w:color="auto"/>
                    <w:left w:val="none" w:sz="0" w:space="0" w:color="auto"/>
                    <w:bottom w:val="none" w:sz="0" w:space="0" w:color="auto"/>
                    <w:right w:val="none" w:sz="0" w:space="0" w:color="auto"/>
                  </w:divBdr>
                </w:div>
                <w:div w:id="1010912520">
                  <w:marLeft w:val="0"/>
                  <w:marRight w:val="0"/>
                  <w:marTop w:val="0"/>
                  <w:marBottom w:val="0"/>
                  <w:divBdr>
                    <w:top w:val="none" w:sz="0" w:space="0" w:color="auto"/>
                    <w:left w:val="none" w:sz="0" w:space="0" w:color="auto"/>
                    <w:bottom w:val="none" w:sz="0" w:space="0" w:color="auto"/>
                    <w:right w:val="none" w:sz="0" w:space="0" w:color="auto"/>
                  </w:divBdr>
                </w:div>
                <w:div w:id="9660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3388">
          <w:marLeft w:val="0"/>
          <w:marRight w:val="0"/>
          <w:marTop w:val="0"/>
          <w:marBottom w:val="0"/>
          <w:divBdr>
            <w:top w:val="none" w:sz="0" w:space="0" w:color="auto"/>
            <w:left w:val="none" w:sz="0" w:space="0" w:color="auto"/>
            <w:bottom w:val="none" w:sz="0" w:space="0" w:color="auto"/>
            <w:right w:val="none" w:sz="0" w:space="0" w:color="auto"/>
          </w:divBdr>
          <w:divsChild>
            <w:div w:id="1047685640">
              <w:marLeft w:val="0"/>
              <w:marRight w:val="0"/>
              <w:marTop w:val="0"/>
              <w:marBottom w:val="0"/>
              <w:divBdr>
                <w:top w:val="none" w:sz="0" w:space="0" w:color="auto"/>
                <w:left w:val="none" w:sz="0" w:space="0" w:color="auto"/>
                <w:bottom w:val="none" w:sz="0" w:space="0" w:color="auto"/>
                <w:right w:val="none" w:sz="0" w:space="0" w:color="auto"/>
              </w:divBdr>
              <w:divsChild>
                <w:div w:id="1080057475">
                  <w:marLeft w:val="0"/>
                  <w:marRight w:val="0"/>
                  <w:marTop w:val="0"/>
                  <w:marBottom w:val="0"/>
                  <w:divBdr>
                    <w:top w:val="none" w:sz="0" w:space="0" w:color="auto"/>
                    <w:left w:val="none" w:sz="0" w:space="0" w:color="auto"/>
                    <w:bottom w:val="none" w:sz="0" w:space="0" w:color="auto"/>
                    <w:right w:val="none" w:sz="0" w:space="0" w:color="auto"/>
                  </w:divBdr>
                </w:div>
                <w:div w:id="612597278">
                  <w:marLeft w:val="0"/>
                  <w:marRight w:val="0"/>
                  <w:marTop w:val="0"/>
                  <w:marBottom w:val="0"/>
                  <w:divBdr>
                    <w:top w:val="none" w:sz="0" w:space="0" w:color="auto"/>
                    <w:left w:val="none" w:sz="0" w:space="0" w:color="auto"/>
                    <w:bottom w:val="none" w:sz="0" w:space="0" w:color="auto"/>
                    <w:right w:val="none" w:sz="0" w:space="0" w:color="auto"/>
                  </w:divBdr>
                  <w:divsChild>
                    <w:div w:id="2030981987">
                      <w:marLeft w:val="0"/>
                      <w:marRight w:val="0"/>
                      <w:marTop w:val="0"/>
                      <w:marBottom w:val="0"/>
                      <w:divBdr>
                        <w:top w:val="none" w:sz="0" w:space="0" w:color="auto"/>
                        <w:left w:val="none" w:sz="0" w:space="0" w:color="auto"/>
                        <w:bottom w:val="none" w:sz="0" w:space="0" w:color="auto"/>
                        <w:right w:val="none" w:sz="0" w:space="0" w:color="auto"/>
                      </w:divBdr>
                    </w:div>
                  </w:divsChild>
                </w:div>
                <w:div w:id="1679113112">
                  <w:marLeft w:val="0"/>
                  <w:marRight w:val="0"/>
                  <w:marTop w:val="0"/>
                  <w:marBottom w:val="0"/>
                  <w:divBdr>
                    <w:top w:val="none" w:sz="0" w:space="0" w:color="auto"/>
                    <w:left w:val="none" w:sz="0" w:space="0" w:color="auto"/>
                    <w:bottom w:val="none" w:sz="0" w:space="0" w:color="auto"/>
                    <w:right w:val="none" w:sz="0" w:space="0" w:color="auto"/>
                  </w:divBdr>
                </w:div>
              </w:divsChild>
            </w:div>
            <w:div w:id="1481845754">
              <w:marLeft w:val="0"/>
              <w:marRight w:val="0"/>
              <w:marTop w:val="0"/>
              <w:marBottom w:val="0"/>
              <w:divBdr>
                <w:top w:val="none" w:sz="0" w:space="0" w:color="auto"/>
                <w:left w:val="none" w:sz="0" w:space="0" w:color="auto"/>
                <w:bottom w:val="none" w:sz="0" w:space="0" w:color="auto"/>
                <w:right w:val="none" w:sz="0" w:space="0" w:color="auto"/>
              </w:divBdr>
              <w:divsChild>
                <w:div w:id="1817142849">
                  <w:marLeft w:val="0"/>
                  <w:marRight w:val="0"/>
                  <w:marTop w:val="0"/>
                  <w:marBottom w:val="0"/>
                  <w:divBdr>
                    <w:top w:val="none" w:sz="0" w:space="0" w:color="auto"/>
                    <w:left w:val="none" w:sz="0" w:space="0" w:color="auto"/>
                    <w:bottom w:val="none" w:sz="0" w:space="0" w:color="auto"/>
                    <w:right w:val="none" w:sz="0" w:space="0" w:color="auto"/>
                  </w:divBdr>
                </w:div>
                <w:div w:id="1993749887">
                  <w:marLeft w:val="0"/>
                  <w:marRight w:val="0"/>
                  <w:marTop w:val="0"/>
                  <w:marBottom w:val="0"/>
                  <w:divBdr>
                    <w:top w:val="none" w:sz="0" w:space="0" w:color="auto"/>
                    <w:left w:val="none" w:sz="0" w:space="0" w:color="auto"/>
                    <w:bottom w:val="none" w:sz="0" w:space="0" w:color="auto"/>
                    <w:right w:val="none" w:sz="0" w:space="0" w:color="auto"/>
                  </w:divBdr>
                </w:div>
                <w:div w:id="1887373081">
                  <w:marLeft w:val="0"/>
                  <w:marRight w:val="0"/>
                  <w:marTop w:val="0"/>
                  <w:marBottom w:val="0"/>
                  <w:divBdr>
                    <w:top w:val="none" w:sz="0" w:space="0" w:color="auto"/>
                    <w:left w:val="none" w:sz="0" w:space="0" w:color="auto"/>
                    <w:bottom w:val="none" w:sz="0" w:space="0" w:color="auto"/>
                    <w:right w:val="none" w:sz="0" w:space="0" w:color="auto"/>
                  </w:divBdr>
                </w:div>
              </w:divsChild>
            </w:div>
            <w:div w:id="1865286374">
              <w:marLeft w:val="0"/>
              <w:marRight w:val="0"/>
              <w:marTop w:val="0"/>
              <w:marBottom w:val="0"/>
              <w:divBdr>
                <w:top w:val="none" w:sz="0" w:space="0" w:color="auto"/>
                <w:left w:val="none" w:sz="0" w:space="0" w:color="auto"/>
                <w:bottom w:val="none" w:sz="0" w:space="0" w:color="auto"/>
                <w:right w:val="none" w:sz="0" w:space="0" w:color="auto"/>
              </w:divBdr>
              <w:divsChild>
                <w:div w:id="702174719">
                  <w:marLeft w:val="0"/>
                  <w:marRight w:val="0"/>
                  <w:marTop w:val="0"/>
                  <w:marBottom w:val="0"/>
                  <w:divBdr>
                    <w:top w:val="none" w:sz="0" w:space="0" w:color="auto"/>
                    <w:left w:val="none" w:sz="0" w:space="0" w:color="auto"/>
                    <w:bottom w:val="none" w:sz="0" w:space="0" w:color="auto"/>
                    <w:right w:val="none" w:sz="0" w:space="0" w:color="auto"/>
                  </w:divBdr>
                </w:div>
                <w:div w:id="1206258996">
                  <w:marLeft w:val="0"/>
                  <w:marRight w:val="0"/>
                  <w:marTop w:val="0"/>
                  <w:marBottom w:val="0"/>
                  <w:divBdr>
                    <w:top w:val="none" w:sz="0" w:space="0" w:color="auto"/>
                    <w:left w:val="none" w:sz="0" w:space="0" w:color="auto"/>
                    <w:bottom w:val="none" w:sz="0" w:space="0" w:color="auto"/>
                    <w:right w:val="none" w:sz="0" w:space="0" w:color="auto"/>
                  </w:divBdr>
                </w:div>
                <w:div w:id="79521791">
                  <w:marLeft w:val="0"/>
                  <w:marRight w:val="0"/>
                  <w:marTop w:val="0"/>
                  <w:marBottom w:val="0"/>
                  <w:divBdr>
                    <w:top w:val="none" w:sz="0" w:space="0" w:color="auto"/>
                    <w:left w:val="none" w:sz="0" w:space="0" w:color="auto"/>
                    <w:bottom w:val="none" w:sz="0" w:space="0" w:color="auto"/>
                    <w:right w:val="none" w:sz="0" w:space="0" w:color="auto"/>
                  </w:divBdr>
                </w:div>
                <w:div w:id="1054619204">
                  <w:marLeft w:val="0"/>
                  <w:marRight w:val="0"/>
                  <w:marTop w:val="0"/>
                  <w:marBottom w:val="0"/>
                  <w:divBdr>
                    <w:top w:val="none" w:sz="0" w:space="0" w:color="auto"/>
                    <w:left w:val="none" w:sz="0" w:space="0" w:color="auto"/>
                    <w:bottom w:val="none" w:sz="0" w:space="0" w:color="auto"/>
                    <w:right w:val="none" w:sz="0" w:space="0" w:color="auto"/>
                  </w:divBdr>
                </w:div>
              </w:divsChild>
            </w:div>
            <w:div w:id="1708214339">
              <w:marLeft w:val="0"/>
              <w:marRight w:val="0"/>
              <w:marTop w:val="0"/>
              <w:marBottom w:val="0"/>
              <w:divBdr>
                <w:top w:val="none" w:sz="0" w:space="0" w:color="auto"/>
                <w:left w:val="none" w:sz="0" w:space="0" w:color="auto"/>
                <w:bottom w:val="none" w:sz="0" w:space="0" w:color="auto"/>
                <w:right w:val="none" w:sz="0" w:space="0" w:color="auto"/>
              </w:divBdr>
              <w:divsChild>
                <w:div w:id="828062710">
                  <w:marLeft w:val="0"/>
                  <w:marRight w:val="0"/>
                  <w:marTop w:val="0"/>
                  <w:marBottom w:val="0"/>
                  <w:divBdr>
                    <w:top w:val="none" w:sz="0" w:space="0" w:color="auto"/>
                    <w:left w:val="none" w:sz="0" w:space="0" w:color="auto"/>
                    <w:bottom w:val="none" w:sz="0" w:space="0" w:color="auto"/>
                    <w:right w:val="none" w:sz="0" w:space="0" w:color="auto"/>
                  </w:divBdr>
                </w:div>
              </w:divsChild>
            </w:div>
            <w:div w:id="1713379534">
              <w:marLeft w:val="0"/>
              <w:marRight w:val="0"/>
              <w:marTop w:val="0"/>
              <w:marBottom w:val="0"/>
              <w:divBdr>
                <w:top w:val="none" w:sz="0" w:space="0" w:color="auto"/>
                <w:left w:val="none" w:sz="0" w:space="0" w:color="auto"/>
                <w:bottom w:val="none" w:sz="0" w:space="0" w:color="auto"/>
                <w:right w:val="none" w:sz="0" w:space="0" w:color="auto"/>
              </w:divBdr>
              <w:divsChild>
                <w:div w:id="1133325427">
                  <w:marLeft w:val="0"/>
                  <w:marRight w:val="0"/>
                  <w:marTop w:val="0"/>
                  <w:marBottom w:val="0"/>
                  <w:divBdr>
                    <w:top w:val="none" w:sz="0" w:space="0" w:color="auto"/>
                    <w:left w:val="none" w:sz="0" w:space="0" w:color="auto"/>
                    <w:bottom w:val="none" w:sz="0" w:space="0" w:color="auto"/>
                    <w:right w:val="none" w:sz="0" w:space="0" w:color="auto"/>
                  </w:divBdr>
                </w:div>
                <w:div w:id="995377750">
                  <w:marLeft w:val="0"/>
                  <w:marRight w:val="0"/>
                  <w:marTop w:val="0"/>
                  <w:marBottom w:val="0"/>
                  <w:divBdr>
                    <w:top w:val="none" w:sz="0" w:space="0" w:color="auto"/>
                    <w:left w:val="none" w:sz="0" w:space="0" w:color="auto"/>
                    <w:bottom w:val="none" w:sz="0" w:space="0" w:color="auto"/>
                    <w:right w:val="none" w:sz="0" w:space="0" w:color="auto"/>
                  </w:divBdr>
                </w:div>
                <w:div w:id="1209075795">
                  <w:marLeft w:val="0"/>
                  <w:marRight w:val="0"/>
                  <w:marTop w:val="0"/>
                  <w:marBottom w:val="0"/>
                  <w:divBdr>
                    <w:top w:val="none" w:sz="0" w:space="0" w:color="auto"/>
                    <w:left w:val="none" w:sz="0" w:space="0" w:color="auto"/>
                    <w:bottom w:val="none" w:sz="0" w:space="0" w:color="auto"/>
                    <w:right w:val="none" w:sz="0" w:space="0" w:color="auto"/>
                  </w:divBdr>
                  <w:divsChild>
                    <w:div w:id="1732652943">
                      <w:marLeft w:val="0"/>
                      <w:marRight w:val="0"/>
                      <w:marTop w:val="0"/>
                      <w:marBottom w:val="0"/>
                      <w:divBdr>
                        <w:top w:val="none" w:sz="0" w:space="0" w:color="auto"/>
                        <w:left w:val="none" w:sz="0" w:space="0" w:color="auto"/>
                        <w:bottom w:val="none" w:sz="0" w:space="0" w:color="auto"/>
                        <w:right w:val="none" w:sz="0" w:space="0" w:color="auto"/>
                      </w:divBdr>
                    </w:div>
                    <w:div w:id="94207040">
                      <w:marLeft w:val="0"/>
                      <w:marRight w:val="0"/>
                      <w:marTop w:val="0"/>
                      <w:marBottom w:val="0"/>
                      <w:divBdr>
                        <w:top w:val="none" w:sz="0" w:space="0" w:color="auto"/>
                        <w:left w:val="none" w:sz="0" w:space="0" w:color="auto"/>
                        <w:bottom w:val="none" w:sz="0" w:space="0" w:color="auto"/>
                        <w:right w:val="none" w:sz="0" w:space="0" w:color="auto"/>
                      </w:divBdr>
                    </w:div>
                  </w:divsChild>
                </w:div>
                <w:div w:id="1847551964">
                  <w:marLeft w:val="0"/>
                  <w:marRight w:val="0"/>
                  <w:marTop w:val="0"/>
                  <w:marBottom w:val="0"/>
                  <w:divBdr>
                    <w:top w:val="none" w:sz="0" w:space="0" w:color="auto"/>
                    <w:left w:val="none" w:sz="0" w:space="0" w:color="auto"/>
                    <w:bottom w:val="none" w:sz="0" w:space="0" w:color="auto"/>
                    <w:right w:val="none" w:sz="0" w:space="0" w:color="auto"/>
                  </w:divBdr>
                  <w:divsChild>
                    <w:div w:id="1405878365">
                      <w:marLeft w:val="0"/>
                      <w:marRight w:val="0"/>
                      <w:marTop w:val="0"/>
                      <w:marBottom w:val="0"/>
                      <w:divBdr>
                        <w:top w:val="none" w:sz="0" w:space="0" w:color="auto"/>
                        <w:left w:val="none" w:sz="0" w:space="0" w:color="auto"/>
                        <w:bottom w:val="none" w:sz="0" w:space="0" w:color="auto"/>
                        <w:right w:val="none" w:sz="0" w:space="0" w:color="auto"/>
                      </w:divBdr>
                    </w:div>
                  </w:divsChild>
                </w:div>
                <w:div w:id="675115455">
                  <w:marLeft w:val="0"/>
                  <w:marRight w:val="0"/>
                  <w:marTop w:val="0"/>
                  <w:marBottom w:val="0"/>
                  <w:divBdr>
                    <w:top w:val="none" w:sz="0" w:space="0" w:color="auto"/>
                    <w:left w:val="none" w:sz="0" w:space="0" w:color="auto"/>
                    <w:bottom w:val="none" w:sz="0" w:space="0" w:color="auto"/>
                    <w:right w:val="none" w:sz="0" w:space="0" w:color="auto"/>
                  </w:divBdr>
                  <w:divsChild>
                    <w:div w:id="320084988">
                      <w:marLeft w:val="0"/>
                      <w:marRight w:val="0"/>
                      <w:marTop w:val="0"/>
                      <w:marBottom w:val="0"/>
                      <w:divBdr>
                        <w:top w:val="none" w:sz="0" w:space="0" w:color="auto"/>
                        <w:left w:val="none" w:sz="0" w:space="0" w:color="auto"/>
                        <w:bottom w:val="none" w:sz="0" w:space="0" w:color="auto"/>
                        <w:right w:val="none" w:sz="0" w:space="0" w:color="auto"/>
                      </w:divBdr>
                    </w:div>
                  </w:divsChild>
                </w:div>
                <w:div w:id="1688364176">
                  <w:marLeft w:val="0"/>
                  <w:marRight w:val="0"/>
                  <w:marTop w:val="0"/>
                  <w:marBottom w:val="0"/>
                  <w:divBdr>
                    <w:top w:val="none" w:sz="0" w:space="0" w:color="auto"/>
                    <w:left w:val="none" w:sz="0" w:space="0" w:color="auto"/>
                    <w:bottom w:val="none" w:sz="0" w:space="0" w:color="auto"/>
                    <w:right w:val="none" w:sz="0" w:space="0" w:color="auto"/>
                  </w:divBdr>
                  <w:divsChild>
                    <w:div w:id="1529752325">
                      <w:marLeft w:val="0"/>
                      <w:marRight w:val="0"/>
                      <w:marTop w:val="0"/>
                      <w:marBottom w:val="0"/>
                      <w:divBdr>
                        <w:top w:val="none" w:sz="0" w:space="0" w:color="auto"/>
                        <w:left w:val="none" w:sz="0" w:space="0" w:color="auto"/>
                        <w:bottom w:val="none" w:sz="0" w:space="0" w:color="auto"/>
                        <w:right w:val="none" w:sz="0" w:space="0" w:color="auto"/>
                      </w:divBdr>
                    </w:div>
                    <w:div w:id="1826701942">
                      <w:marLeft w:val="0"/>
                      <w:marRight w:val="0"/>
                      <w:marTop w:val="0"/>
                      <w:marBottom w:val="0"/>
                      <w:divBdr>
                        <w:top w:val="none" w:sz="0" w:space="0" w:color="auto"/>
                        <w:left w:val="none" w:sz="0" w:space="0" w:color="auto"/>
                        <w:bottom w:val="none" w:sz="0" w:space="0" w:color="auto"/>
                        <w:right w:val="none" w:sz="0" w:space="0" w:color="auto"/>
                      </w:divBdr>
                    </w:div>
                    <w:div w:id="1041324476">
                      <w:marLeft w:val="0"/>
                      <w:marRight w:val="0"/>
                      <w:marTop w:val="0"/>
                      <w:marBottom w:val="0"/>
                      <w:divBdr>
                        <w:top w:val="none" w:sz="0" w:space="0" w:color="auto"/>
                        <w:left w:val="none" w:sz="0" w:space="0" w:color="auto"/>
                        <w:bottom w:val="none" w:sz="0" w:space="0" w:color="auto"/>
                        <w:right w:val="none" w:sz="0" w:space="0" w:color="auto"/>
                      </w:divBdr>
                    </w:div>
                    <w:div w:id="733893104">
                      <w:marLeft w:val="0"/>
                      <w:marRight w:val="0"/>
                      <w:marTop w:val="0"/>
                      <w:marBottom w:val="0"/>
                      <w:divBdr>
                        <w:top w:val="none" w:sz="0" w:space="0" w:color="auto"/>
                        <w:left w:val="none" w:sz="0" w:space="0" w:color="auto"/>
                        <w:bottom w:val="none" w:sz="0" w:space="0" w:color="auto"/>
                        <w:right w:val="none" w:sz="0" w:space="0" w:color="auto"/>
                      </w:divBdr>
                    </w:div>
                    <w:div w:id="36593857">
                      <w:marLeft w:val="0"/>
                      <w:marRight w:val="0"/>
                      <w:marTop w:val="0"/>
                      <w:marBottom w:val="0"/>
                      <w:divBdr>
                        <w:top w:val="none" w:sz="0" w:space="0" w:color="auto"/>
                        <w:left w:val="none" w:sz="0" w:space="0" w:color="auto"/>
                        <w:bottom w:val="none" w:sz="0" w:space="0" w:color="auto"/>
                        <w:right w:val="none" w:sz="0" w:space="0" w:color="auto"/>
                      </w:divBdr>
                    </w:div>
                  </w:divsChild>
                </w:div>
                <w:div w:id="120880339">
                  <w:marLeft w:val="0"/>
                  <w:marRight w:val="0"/>
                  <w:marTop w:val="0"/>
                  <w:marBottom w:val="0"/>
                  <w:divBdr>
                    <w:top w:val="none" w:sz="0" w:space="0" w:color="auto"/>
                    <w:left w:val="none" w:sz="0" w:space="0" w:color="auto"/>
                    <w:bottom w:val="none" w:sz="0" w:space="0" w:color="auto"/>
                    <w:right w:val="none" w:sz="0" w:space="0" w:color="auto"/>
                  </w:divBdr>
                  <w:divsChild>
                    <w:div w:id="409349003">
                      <w:marLeft w:val="0"/>
                      <w:marRight w:val="0"/>
                      <w:marTop w:val="0"/>
                      <w:marBottom w:val="0"/>
                      <w:divBdr>
                        <w:top w:val="none" w:sz="0" w:space="0" w:color="auto"/>
                        <w:left w:val="none" w:sz="0" w:space="0" w:color="auto"/>
                        <w:bottom w:val="none" w:sz="0" w:space="0" w:color="auto"/>
                        <w:right w:val="none" w:sz="0" w:space="0" w:color="auto"/>
                      </w:divBdr>
                    </w:div>
                  </w:divsChild>
                </w:div>
                <w:div w:id="1245341238">
                  <w:marLeft w:val="0"/>
                  <w:marRight w:val="0"/>
                  <w:marTop w:val="0"/>
                  <w:marBottom w:val="0"/>
                  <w:divBdr>
                    <w:top w:val="none" w:sz="0" w:space="0" w:color="auto"/>
                    <w:left w:val="none" w:sz="0" w:space="0" w:color="auto"/>
                    <w:bottom w:val="none" w:sz="0" w:space="0" w:color="auto"/>
                    <w:right w:val="none" w:sz="0" w:space="0" w:color="auto"/>
                  </w:divBdr>
                  <w:divsChild>
                    <w:div w:id="1217280728">
                      <w:marLeft w:val="0"/>
                      <w:marRight w:val="0"/>
                      <w:marTop w:val="0"/>
                      <w:marBottom w:val="0"/>
                      <w:divBdr>
                        <w:top w:val="none" w:sz="0" w:space="0" w:color="auto"/>
                        <w:left w:val="none" w:sz="0" w:space="0" w:color="auto"/>
                        <w:bottom w:val="none" w:sz="0" w:space="0" w:color="auto"/>
                        <w:right w:val="none" w:sz="0" w:space="0" w:color="auto"/>
                      </w:divBdr>
                    </w:div>
                    <w:div w:id="519007995">
                      <w:marLeft w:val="0"/>
                      <w:marRight w:val="0"/>
                      <w:marTop w:val="0"/>
                      <w:marBottom w:val="0"/>
                      <w:divBdr>
                        <w:top w:val="none" w:sz="0" w:space="0" w:color="auto"/>
                        <w:left w:val="none" w:sz="0" w:space="0" w:color="auto"/>
                        <w:bottom w:val="none" w:sz="0" w:space="0" w:color="auto"/>
                        <w:right w:val="none" w:sz="0" w:space="0" w:color="auto"/>
                      </w:divBdr>
                      <w:divsChild>
                        <w:div w:id="413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731">
                  <w:marLeft w:val="0"/>
                  <w:marRight w:val="0"/>
                  <w:marTop w:val="0"/>
                  <w:marBottom w:val="0"/>
                  <w:divBdr>
                    <w:top w:val="none" w:sz="0" w:space="0" w:color="auto"/>
                    <w:left w:val="none" w:sz="0" w:space="0" w:color="auto"/>
                    <w:bottom w:val="none" w:sz="0" w:space="0" w:color="auto"/>
                    <w:right w:val="none" w:sz="0" w:space="0" w:color="auto"/>
                  </w:divBdr>
                  <w:divsChild>
                    <w:div w:id="1556307428">
                      <w:marLeft w:val="0"/>
                      <w:marRight w:val="0"/>
                      <w:marTop w:val="0"/>
                      <w:marBottom w:val="0"/>
                      <w:divBdr>
                        <w:top w:val="none" w:sz="0" w:space="0" w:color="auto"/>
                        <w:left w:val="none" w:sz="0" w:space="0" w:color="auto"/>
                        <w:bottom w:val="none" w:sz="0" w:space="0" w:color="auto"/>
                        <w:right w:val="none" w:sz="0" w:space="0" w:color="auto"/>
                      </w:divBdr>
                    </w:div>
                    <w:div w:id="590550385">
                      <w:marLeft w:val="0"/>
                      <w:marRight w:val="0"/>
                      <w:marTop w:val="0"/>
                      <w:marBottom w:val="0"/>
                      <w:divBdr>
                        <w:top w:val="none" w:sz="0" w:space="0" w:color="auto"/>
                        <w:left w:val="none" w:sz="0" w:space="0" w:color="auto"/>
                        <w:bottom w:val="none" w:sz="0" w:space="0" w:color="auto"/>
                        <w:right w:val="none" w:sz="0" w:space="0" w:color="auto"/>
                      </w:divBdr>
                    </w:div>
                  </w:divsChild>
                </w:div>
                <w:div w:id="1579359316">
                  <w:marLeft w:val="0"/>
                  <w:marRight w:val="0"/>
                  <w:marTop w:val="0"/>
                  <w:marBottom w:val="0"/>
                  <w:divBdr>
                    <w:top w:val="none" w:sz="0" w:space="0" w:color="auto"/>
                    <w:left w:val="none" w:sz="0" w:space="0" w:color="auto"/>
                    <w:bottom w:val="none" w:sz="0" w:space="0" w:color="auto"/>
                    <w:right w:val="none" w:sz="0" w:space="0" w:color="auto"/>
                  </w:divBdr>
                </w:div>
                <w:div w:id="675883980">
                  <w:marLeft w:val="0"/>
                  <w:marRight w:val="0"/>
                  <w:marTop w:val="0"/>
                  <w:marBottom w:val="0"/>
                  <w:divBdr>
                    <w:top w:val="none" w:sz="0" w:space="0" w:color="auto"/>
                    <w:left w:val="none" w:sz="0" w:space="0" w:color="auto"/>
                    <w:bottom w:val="none" w:sz="0" w:space="0" w:color="auto"/>
                    <w:right w:val="none" w:sz="0" w:space="0" w:color="auto"/>
                  </w:divBdr>
                  <w:divsChild>
                    <w:div w:id="1207450265">
                      <w:marLeft w:val="0"/>
                      <w:marRight w:val="0"/>
                      <w:marTop w:val="0"/>
                      <w:marBottom w:val="0"/>
                      <w:divBdr>
                        <w:top w:val="none" w:sz="0" w:space="0" w:color="auto"/>
                        <w:left w:val="none" w:sz="0" w:space="0" w:color="auto"/>
                        <w:bottom w:val="none" w:sz="0" w:space="0" w:color="auto"/>
                        <w:right w:val="none" w:sz="0" w:space="0" w:color="auto"/>
                      </w:divBdr>
                    </w:div>
                  </w:divsChild>
                </w:div>
                <w:div w:id="984435421">
                  <w:marLeft w:val="0"/>
                  <w:marRight w:val="0"/>
                  <w:marTop w:val="0"/>
                  <w:marBottom w:val="0"/>
                  <w:divBdr>
                    <w:top w:val="none" w:sz="0" w:space="0" w:color="auto"/>
                    <w:left w:val="none" w:sz="0" w:space="0" w:color="auto"/>
                    <w:bottom w:val="none" w:sz="0" w:space="0" w:color="auto"/>
                    <w:right w:val="none" w:sz="0" w:space="0" w:color="auto"/>
                  </w:divBdr>
                </w:div>
                <w:div w:id="516500926">
                  <w:marLeft w:val="0"/>
                  <w:marRight w:val="0"/>
                  <w:marTop w:val="0"/>
                  <w:marBottom w:val="0"/>
                  <w:divBdr>
                    <w:top w:val="none" w:sz="0" w:space="0" w:color="auto"/>
                    <w:left w:val="none" w:sz="0" w:space="0" w:color="auto"/>
                    <w:bottom w:val="none" w:sz="0" w:space="0" w:color="auto"/>
                    <w:right w:val="none" w:sz="0" w:space="0" w:color="auto"/>
                  </w:divBdr>
                </w:div>
              </w:divsChild>
            </w:div>
            <w:div w:id="134951714">
              <w:marLeft w:val="0"/>
              <w:marRight w:val="0"/>
              <w:marTop w:val="0"/>
              <w:marBottom w:val="0"/>
              <w:divBdr>
                <w:top w:val="none" w:sz="0" w:space="0" w:color="auto"/>
                <w:left w:val="none" w:sz="0" w:space="0" w:color="auto"/>
                <w:bottom w:val="none" w:sz="0" w:space="0" w:color="auto"/>
                <w:right w:val="none" w:sz="0" w:space="0" w:color="auto"/>
              </w:divBdr>
              <w:divsChild>
                <w:div w:id="938610206">
                  <w:marLeft w:val="0"/>
                  <w:marRight w:val="0"/>
                  <w:marTop w:val="0"/>
                  <w:marBottom w:val="0"/>
                  <w:divBdr>
                    <w:top w:val="none" w:sz="0" w:space="0" w:color="auto"/>
                    <w:left w:val="none" w:sz="0" w:space="0" w:color="auto"/>
                    <w:bottom w:val="none" w:sz="0" w:space="0" w:color="auto"/>
                    <w:right w:val="none" w:sz="0" w:space="0" w:color="auto"/>
                  </w:divBdr>
                </w:div>
                <w:div w:id="561645248">
                  <w:marLeft w:val="0"/>
                  <w:marRight w:val="0"/>
                  <w:marTop w:val="0"/>
                  <w:marBottom w:val="0"/>
                  <w:divBdr>
                    <w:top w:val="none" w:sz="0" w:space="0" w:color="auto"/>
                    <w:left w:val="none" w:sz="0" w:space="0" w:color="auto"/>
                    <w:bottom w:val="none" w:sz="0" w:space="0" w:color="auto"/>
                    <w:right w:val="none" w:sz="0" w:space="0" w:color="auto"/>
                  </w:divBdr>
                </w:div>
              </w:divsChild>
            </w:div>
            <w:div w:id="312419362">
              <w:marLeft w:val="0"/>
              <w:marRight w:val="0"/>
              <w:marTop w:val="0"/>
              <w:marBottom w:val="0"/>
              <w:divBdr>
                <w:top w:val="none" w:sz="0" w:space="0" w:color="auto"/>
                <w:left w:val="none" w:sz="0" w:space="0" w:color="auto"/>
                <w:bottom w:val="none" w:sz="0" w:space="0" w:color="auto"/>
                <w:right w:val="none" w:sz="0" w:space="0" w:color="auto"/>
              </w:divBdr>
              <w:divsChild>
                <w:div w:id="9836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99" Type="http://schemas.openxmlformats.org/officeDocument/2006/relationships/hyperlink" Target="http://ivo.garant.ru/" TargetMode="External"/><Relationship Id="rId303"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268" Type="http://schemas.openxmlformats.org/officeDocument/2006/relationships/hyperlink" Target="http://ivo.garant.ru/" TargetMode="External"/><Relationship Id="rId289"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79"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290" Type="http://schemas.openxmlformats.org/officeDocument/2006/relationships/hyperlink" Target="http://ivo.garant.ru/" TargetMode="External"/><Relationship Id="rId304"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269"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280"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270" Type="http://schemas.openxmlformats.org/officeDocument/2006/relationships/hyperlink" Target="http://ivo.garant.ru/" TargetMode="External"/><Relationship Id="rId291" Type="http://schemas.openxmlformats.org/officeDocument/2006/relationships/hyperlink" Target="http://ivo.garant.ru/" TargetMode="External"/><Relationship Id="rId305" Type="http://schemas.openxmlformats.org/officeDocument/2006/relationships/hyperlink" Target="http://ivo.garant.ru/" TargetMode="Externa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81" Type="http://schemas.openxmlformats.org/officeDocument/2006/relationships/hyperlink" Target="http://ivo.garant.ru/" TargetMode="External"/><Relationship Id="rId34"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250" Type="http://schemas.openxmlformats.org/officeDocument/2006/relationships/hyperlink" Target="http://ivo.garant.ru/" TargetMode="External"/><Relationship Id="rId271" Type="http://schemas.openxmlformats.org/officeDocument/2006/relationships/hyperlink" Target="http://ivo.garant.ru/" TargetMode="External"/><Relationship Id="rId292" Type="http://schemas.openxmlformats.org/officeDocument/2006/relationships/hyperlink" Target="http://ivo.garant.ru/" TargetMode="External"/><Relationship Id="rId306"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301"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261" Type="http://schemas.openxmlformats.org/officeDocument/2006/relationships/hyperlink" Target="http://ivo.garant.ru/" TargetMode="External"/><Relationship Id="rId266" Type="http://schemas.openxmlformats.org/officeDocument/2006/relationships/hyperlink" Target="http://ivo.garant.ru/" TargetMode="External"/><Relationship Id="rId287"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282"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77" Type="http://schemas.openxmlformats.org/officeDocument/2006/relationships/hyperlink" Target="http://ivo.garant.ru/" TargetMode="External"/><Relationship Id="rId298"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72" Type="http://schemas.openxmlformats.org/officeDocument/2006/relationships/hyperlink" Target="http://ivo.garant.ru/" TargetMode="External"/><Relationship Id="rId293" Type="http://schemas.openxmlformats.org/officeDocument/2006/relationships/hyperlink" Target="http://ivo.garant.ru/" TargetMode="External"/><Relationship Id="rId302" Type="http://schemas.openxmlformats.org/officeDocument/2006/relationships/hyperlink" Target="http://ivo.garant.ru/" TargetMode="External"/><Relationship Id="rId30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288"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262" Type="http://schemas.openxmlformats.org/officeDocument/2006/relationships/hyperlink" Target="http://ivo.garant.ru/" TargetMode="External"/><Relationship Id="rId283"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78"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273" Type="http://schemas.openxmlformats.org/officeDocument/2006/relationships/hyperlink" Target="http://ivo.garant.ru/" TargetMode="External"/><Relationship Id="rId294" Type="http://schemas.openxmlformats.org/officeDocument/2006/relationships/hyperlink" Target="http://ivo.garant.ru/" TargetMode="External"/><Relationship Id="rId308" Type="http://schemas.openxmlformats.org/officeDocument/2006/relationships/fontTable" Target="fontTable.xm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284"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4" Type="http://schemas.openxmlformats.org/officeDocument/2006/relationships/hyperlink" Target="http://ivo.garant.ru/" TargetMode="External"/><Relationship Id="rId295" Type="http://schemas.openxmlformats.org/officeDocument/2006/relationships/hyperlink" Target="http://ivo.garant.ru/" TargetMode="External"/><Relationship Id="rId309" Type="http://schemas.openxmlformats.org/officeDocument/2006/relationships/theme" Target="theme/theme1.xm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285"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275" Type="http://schemas.openxmlformats.org/officeDocument/2006/relationships/hyperlink" Target="http://ivo.garant.ru/" TargetMode="External"/><Relationship Id="rId296" Type="http://schemas.openxmlformats.org/officeDocument/2006/relationships/hyperlink" Target="http://ivo.garant.ru/" TargetMode="External"/><Relationship Id="rId300"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265" Type="http://schemas.openxmlformats.org/officeDocument/2006/relationships/hyperlink" Target="http://ivo.garant.ru/" TargetMode="External"/><Relationship Id="rId286"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25"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234"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5" Type="http://schemas.openxmlformats.org/officeDocument/2006/relationships/hyperlink" Target="http://ivo.garant.ru/" TargetMode="External"/><Relationship Id="rId276" Type="http://schemas.openxmlformats.org/officeDocument/2006/relationships/hyperlink" Target="http://ivo.garant.ru/" TargetMode="External"/><Relationship Id="rId29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13116</Words>
  <Characters>74765</Characters>
  <Application>Microsoft Office Word</Application>
  <DocSecurity>0</DocSecurity>
  <Lines>623</Lines>
  <Paragraphs>175</Paragraphs>
  <ScaleCrop>false</ScaleCrop>
  <Company>Microsoft</Company>
  <LinksUpToDate>false</LinksUpToDate>
  <CharactersWithSpaces>87706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 583</dc:creator>
  <cp:keywords/>
  <dc:description/>
  <cp:lastModifiedBy>Дет. Сад 583</cp:lastModifiedBy>
  <cp:revision>2</cp:revision>
  <dcterms:created xsi:type="dcterms:W3CDTF">2019-03-05T01:27:00Z</dcterms:created>
  <dcterms:modified xsi:type="dcterms:W3CDTF">2019-03-05T01:31:00Z</dcterms:modified>
</cp:coreProperties>
</file>