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9B" w:rsidRPr="00C41113" w:rsidRDefault="004764C1" w:rsidP="004764C1">
      <w:pPr>
        <w:jc w:val="center"/>
        <w:rPr>
          <w:rFonts w:ascii="Showcard Gothic" w:hAnsi="Showcard Gothic" w:cs="Arial"/>
          <w:b/>
          <w:i/>
          <w:color w:val="333333"/>
          <w:sz w:val="36"/>
          <w:szCs w:val="36"/>
          <w:shd w:val="clear" w:color="auto" w:fill="FFFFFF"/>
        </w:rPr>
      </w:pPr>
      <w:r w:rsidRPr="00C41113">
        <w:rPr>
          <w:rFonts w:ascii="Cambria" w:hAnsi="Cambria" w:cs="Cambria"/>
          <w:b/>
          <w:i/>
          <w:color w:val="333333"/>
          <w:sz w:val="36"/>
          <w:szCs w:val="36"/>
          <w:shd w:val="clear" w:color="auto" w:fill="FFFFFF"/>
        </w:rPr>
        <w:t>О</w:t>
      </w:r>
      <w:r w:rsidRPr="00C41113">
        <w:rPr>
          <w:rFonts w:ascii="Showcard Gothic" w:hAnsi="Showcard Gothic" w:cs="Arial"/>
          <w:b/>
          <w:i/>
          <w:color w:val="333333"/>
          <w:sz w:val="36"/>
          <w:szCs w:val="36"/>
          <w:shd w:val="clear" w:color="auto" w:fill="FFFFFF"/>
        </w:rPr>
        <w:t xml:space="preserve"> </w:t>
      </w:r>
      <w:r w:rsidRPr="00C41113">
        <w:rPr>
          <w:rFonts w:ascii="Cambria" w:hAnsi="Cambria" w:cs="Cambria"/>
          <w:b/>
          <w:i/>
          <w:color w:val="333333"/>
          <w:sz w:val="36"/>
          <w:szCs w:val="36"/>
          <w:shd w:val="clear" w:color="auto" w:fill="FFFFFF"/>
        </w:rPr>
        <w:t>важности</w:t>
      </w:r>
      <w:r w:rsidRPr="00C41113">
        <w:rPr>
          <w:rFonts w:ascii="Showcard Gothic" w:hAnsi="Showcard Gothic" w:cs="Arial"/>
          <w:b/>
          <w:i/>
          <w:color w:val="333333"/>
          <w:sz w:val="36"/>
          <w:szCs w:val="36"/>
          <w:shd w:val="clear" w:color="auto" w:fill="FFFFFF"/>
        </w:rPr>
        <w:t xml:space="preserve"> </w:t>
      </w:r>
      <w:r w:rsidRPr="00C41113">
        <w:rPr>
          <w:rFonts w:ascii="Cambria" w:hAnsi="Cambria" w:cs="Cambria"/>
          <w:b/>
          <w:i/>
          <w:color w:val="333333"/>
          <w:sz w:val="36"/>
          <w:szCs w:val="36"/>
          <w:shd w:val="clear" w:color="auto" w:fill="FFFFFF"/>
        </w:rPr>
        <w:t>использования</w:t>
      </w:r>
      <w:r w:rsidRPr="00C41113">
        <w:rPr>
          <w:rFonts w:ascii="Showcard Gothic" w:hAnsi="Showcard Gothic" w:cs="Arial"/>
          <w:b/>
          <w:i/>
          <w:color w:val="333333"/>
          <w:sz w:val="36"/>
          <w:szCs w:val="36"/>
          <w:shd w:val="clear" w:color="auto" w:fill="FFFFFF"/>
        </w:rPr>
        <w:t xml:space="preserve"> </w:t>
      </w:r>
      <w:r w:rsidRPr="00C41113">
        <w:rPr>
          <w:rFonts w:ascii="Cambria" w:hAnsi="Cambria" w:cs="Cambria"/>
          <w:b/>
          <w:i/>
          <w:color w:val="333333"/>
          <w:sz w:val="36"/>
          <w:szCs w:val="36"/>
          <w:shd w:val="clear" w:color="auto" w:fill="FFFFFF"/>
        </w:rPr>
        <w:t>водителями</w:t>
      </w:r>
      <w:r w:rsidRPr="00C41113">
        <w:rPr>
          <w:rStyle w:val="apple-converted-space"/>
          <w:rFonts w:ascii="Showcard Gothic" w:hAnsi="Showcard Gothic" w:cs="Arial"/>
          <w:b/>
          <w:i/>
          <w:color w:val="333333"/>
          <w:sz w:val="36"/>
          <w:szCs w:val="36"/>
          <w:shd w:val="clear" w:color="auto" w:fill="FFFFFF"/>
        </w:rPr>
        <w:t> </w:t>
      </w:r>
      <w:r w:rsidRPr="00C41113">
        <w:rPr>
          <w:rFonts w:ascii="Cambria" w:hAnsi="Cambria" w:cs="Cambria"/>
          <w:b/>
          <w:i/>
          <w:color w:val="333333"/>
          <w:sz w:val="36"/>
          <w:szCs w:val="36"/>
          <w:shd w:val="clear" w:color="auto" w:fill="FFFFFF"/>
        </w:rPr>
        <w:t>детских</w:t>
      </w:r>
      <w:r w:rsidRPr="00C41113">
        <w:rPr>
          <w:rFonts w:ascii="Showcard Gothic" w:hAnsi="Showcard Gothic" w:cs="Arial"/>
          <w:b/>
          <w:i/>
          <w:color w:val="333333"/>
          <w:sz w:val="36"/>
          <w:szCs w:val="36"/>
          <w:shd w:val="clear" w:color="auto" w:fill="FFFFFF"/>
        </w:rPr>
        <w:t xml:space="preserve"> </w:t>
      </w:r>
      <w:r w:rsidRPr="00C41113">
        <w:rPr>
          <w:rFonts w:ascii="Cambria" w:hAnsi="Cambria" w:cs="Cambria"/>
          <w:b/>
          <w:i/>
          <w:color w:val="333333"/>
          <w:sz w:val="36"/>
          <w:szCs w:val="36"/>
          <w:shd w:val="clear" w:color="auto" w:fill="FFFFFF"/>
        </w:rPr>
        <w:t>удерживающих</w:t>
      </w:r>
      <w:r w:rsidRPr="00C41113">
        <w:rPr>
          <w:rFonts w:ascii="Showcard Gothic" w:hAnsi="Showcard Gothic" w:cs="Arial"/>
          <w:b/>
          <w:i/>
          <w:color w:val="333333"/>
          <w:sz w:val="36"/>
          <w:szCs w:val="36"/>
          <w:shd w:val="clear" w:color="auto" w:fill="FFFFFF"/>
        </w:rPr>
        <w:t xml:space="preserve"> </w:t>
      </w:r>
      <w:r w:rsidRPr="00C41113">
        <w:rPr>
          <w:rFonts w:ascii="Cambria" w:hAnsi="Cambria" w:cs="Cambria"/>
          <w:b/>
          <w:i/>
          <w:color w:val="333333"/>
          <w:sz w:val="36"/>
          <w:szCs w:val="36"/>
          <w:shd w:val="clear" w:color="auto" w:fill="FFFFFF"/>
        </w:rPr>
        <w:t>устройств</w:t>
      </w:r>
    </w:p>
    <w:p w:rsidR="004764C1" w:rsidRPr="00C41113" w:rsidRDefault="004764C1" w:rsidP="004764C1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="Showcard Gothic" w:hAnsi="Showcard Gothic" w:cs="Arial"/>
          <w:color w:val="333333"/>
          <w:sz w:val="36"/>
          <w:szCs w:val="36"/>
        </w:rPr>
      </w:pPr>
      <w:r w:rsidRPr="00C41113">
        <w:rPr>
          <w:rFonts w:ascii="Cambria" w:hAnsi="Cambria" w:cs="Cambria"/>
          <w:color w:val="333333"/>
          <w:sz w:val="36"/>
          <w:szCs w:val="36"/>
        </w:rPr>
        <w:t>Самые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важные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пассажиры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вашем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автомобиле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- </w:t>
      </w:r>
      <w:r w:rsidRPr="00C41113">
        <w:rPr>
          <w:rFonts w:ascii="Cambria" w:hAnsi="Cambria" w:cs="Cambria"/>
          <w:color w:val="333333"/>
          <w:sz w:val="36"/>
          <w:szCs w:val="36"/>
        </w:rPr>
        <w:t>это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дети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: </w:t>
      </w:r>
      <w:r w:rsidRPr="00C41113">
        <w:rPr>
          <w:rFonts w:ascii="Cambria" w:hAnsi="Cambria" w:cs="Cambria"/>
          <w:color w:val="333333"/>
          <w:sz w:val="36"/>
          <w:szCs w:val="36"/>
        </w:rPr>
        <w:t>непредсказуемые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непоседливые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для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того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чтобы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обеспечить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им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надёжность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комфорт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у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каждого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из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родителей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у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кого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есть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авто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должно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быть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автокресло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>.</w:t>
      </w:r>
    </w:p>
    <w:p w:rsidR="004764C1" w:rsidRPr="00C41113" w:rsidRDefault="004764C1" w:rsidP="004764C1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="Showcard Gothic" w:hAnsi="Showcard Gothic" w:cs="Arial"/>
          <w:color w:val="333333"/>
          <w:sz w:val="36"/>
          <w:szCs w:val="36"/>
        </w:rPr>
      </w:pPr>
      <w:r w:rsidRPr="00C41113">
        <w:rPr>
          <w:rFonts w:ascii="Cambria" w:hAnsi="Cambria" w:cs="Cambria"/>
          <w:color w:val="333333"/>
          <w:sz w:val="36"/>
          <w:szCs w:val="36"/>
        </w:rPr>
        <w:t>В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первую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очередь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Showcard Gothic" w:hAnsi="Showcard Gothic" w:cs="Showcard Gothic"/>
          <w:color w:val="333333"/>
          <w:sz w:val="36"/>
          <w:szCs w:val="36"/>
        </w:rPr>
        <w:t>–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автокресло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это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безопасность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ребёнка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время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движения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машины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. </w:t>
      </w:r>
      <w:proofErr w:type="gramStart"/>
      <w:r w:rsidRPr="00C41113">
        <w:rPr>
          <w:rFonts w:ascii="Cambria" w:hAnsi="Cambria" w:cs="Cambria"/>
          <w:color w:val="333333"/>
          <w:sz w:val="36"/>
          <w:szCs w:val="36"/>
        </w:rPr>
        <w:t>И</w:t>
      </w:r>
      <w:proofErr w:type="gramEnd"/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конечно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же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автокресло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- </w:t>
      </w:r>
      <w:r w:rsidRPr="00C41113">
        <w:rPr>
          <w:rFonts w:ascii="Cambria" w:hAnsi="Cambria" w:cs="Cambria"/>
          <w:color w:val="333333"/>
          <w:sz w:val="36"/>
          <w:szCs w:val="36"/>
        </w:rPr>
        <w:t>это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спокойствие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родителей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ведь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автокресле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ребёнок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сидит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чётко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не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может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ёрзать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лазить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по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задним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сидениям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следовательно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родители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могут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быть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спокойными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>.</w:t>
      </w:r>
      <w:bookmarkStart w:id="0" w:name="_GoBack"/>
      <w:bookmarkEnd w:id="0"/>
    </w:p>
    <w:p w:rsidR="004764C1" w:rsidRPr="00C41113" w:rsidRDefault="004764C1" w:rsidP="004764C1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="Showcard Gothic" w:hAnsi="Showcard Gothic" w:cs="Arial"/>
          <w:color w:val="333333"/>
          <w:sz w:val="36"/>
          <w:szCs w:val="36"/>
        </w:rPr>
      </w:pPr>
      <w:r w:rsidRPr="00C41113">
        <w:rPr>
          <w:rFonts w:ascii="Cambria" w:hAnsi="Cambria" w:cs="Cambria"/>
          <w:color w:val="333333"/>
          <w:sz w:val="36"/>
          <w:szCs w:val="36"/>
        </w:rPr>
        <w:t>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если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за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рулём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мама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тем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более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она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не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будет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отвлекаться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если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ребёнок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сидит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автокресле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>.</w:t>
      </w:r>
    </w:p>
    <w:p w:rsidR="004764C1" w:rsidRPr="00C41113" w:rsidRDefault="004764C1" w:rsidP="004764C1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333333"/>
          <w:sz w:val="36"/>
          <w:szCs w:val="36"/>
        </w:rPr>
      </w:pPr>
      <w:r w:rsidRPr="00C41113">
        <w:rPr>
          <w:rFonts w:ascii="Cambria" w:hAnsi="Cambria" w:cs="Cambria"/>
          <w:color w:val="333333"/>
          <w:sz w:val="36"/>
          <w:szCs w:val="36"/>
        </w:rPr>
        <w:t>Согласно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ПДД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ещё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технике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безопасности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, </w:t>
      </w:r>
      <w:r w:rsidRPr="00C41113">
        <w:rPr>
          <w:rFonts w:ascii="Cambria" w:hAnsi="Cambria" w:cs="Cambria"/>
          <w:color w:val="333333"/>
          <w:sz w:val="36"/>
          <w:szCs w:val="36"/>
        </w:rPr>
        <w:t>автокресло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необходимо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для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ребёнка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. </w:t>
      </w:r>
      <w:r w:rsidRPr="00C41113">
        <w:rPr>
          <w:rFonts w:ascii="Cambria" w:hAnsi="Cambria" w:cs="Cambria"/>
          <w:color w:val="333333"/>
          <w:sz w:val="36"/>
          <w:szCs w:val="36"/>
        </w:rPr>
        <w:t>Правильно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подобранное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и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установленное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кресло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снижает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риск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травм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вашего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 xml:space="preserve"> </w:t>
      </w:r>
      <w:r w:rsidRPr="00C41113">
        <w:rPr>
          <w:rFonts w:ascii="Cambria" w:hAnsi="Cambria" w:cs="Cambria"/>
          <w:color w:val="333333"/>
          <w:sz w:val="36"/>
          <w:szCs w:val="36"/>
        </w:rPr>
        <w:t>ребёнка</w:t>
      </w:r>
      <w:r w:rsidRPr="00C41113">
        <w:rPr>
          <w:rFonts w:ascii="Showcard Gothic" w:hAnsi="Showcard Gothic" w:cs="Arial"/>
          <w:color w:val="333333"/>
          <w:sz w:val="36"/>
          <w:szCs w:val="36"/>
        </w:rPr>
        <w:t>.</w:t>
      </w:r>
    </w:p>
    <w:p w:rsidR="004764C1" w:rsidRPr="00C41113" w:rsidRDefault="00C41113">
      <w:pPr>
        <w:rPr>
          <w:sz w:val="36"/>
          <w:szCs w:val="36"/>
        </w:rPr>
      </w:pPr>
      <w:r w:rsidRPr="00C41113">
        <w:rPr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3885606D" wp14:editId="6FD10D1C">
            <wp:simplePos x="0" y="0"/>
            <wp:positionH relativeFrom="column">
              <wp:posOffset>1090930</wp:posOffset>
            </wp:positionH>
            <wp:positionV relativeFrom="paragraph">
              <wp:posOffset>149225</wp:posOffset>
            </wp:positionV>
            <wp:extent cx="3764915" cy="3648075"/>
            <wp:effectExtent l="0" t="0" r="6985" b="9525"/>
            <wp:wrapThrough wrapText="bothSides">
              <wp:wrapPolygon edited="0">
                <wp:start x="0" y="0"/>
                <wp:lineTo x="0" y="21544"/>
                <wp:lineTo x="21531" y="21544"/>
                <wp:lineTo x="21531" y="0"/>
                <wp:lineTo x="0" y="0"/>
              </wp:wrapPolygon>
            </wp:wrapThrough>
            <wp:docPr id="1" name="Рисунок 1" descr="http://www.detkiuch.ru/pics/avtokreslo_i_bezopasnos_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kiuch.ru/pics/avtokreslo_i_bezopasnos_rebe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4C1" w:rsidRPr="00C41113" w:rsidSect="00C41113">
      <w:pgSz w:w="11906" w:h="16838"/>
      <w:pgMar w:top="156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DA"/>
    <w:rsid w:val="004764C1"/>
    <w:rsid w:val="0049429B"/>
    <w:rsid w:val="00826ADA"/>
    <w:rsid w:val="00C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4C1"/>
  </w:style>
  <w:style w:type="paragraph" w:styleId="a3">
    <w:name w:val="Normal (Web)"/>
    <w:basedOn w:val="a"/>
    <w:uiPriority w:val="99"/>
    <w:semiHidden/>
    <w:unhideWhenUsed/>
    <w:rsid w:val="0047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4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4C1"/>
  </w:style>
  <w:style w:type="paragraph" w:styleId="a3">
    <w:name w:val="Normal (Web)"/>
    <w:basedOn w:val="a"/>
    <w:uiPriority w:val="99"/>
    <w:semiHidden/>
    <w:unhideWhenUsed/>
    <w:rsid w:val="0047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Пепеляевы</dc:creator>
  <cp:keywords/>
  <dc:description/>
  <cp:lastModifiedBy>Меньшиковы</cp:lastModifiedBy>
  <cp:revision>3</cp:revision>
  <cp:lastPrinted>2016-05-17T07:01:00Z</cp:lastPrinted>
  <dcterms:created xsi:type="dcterms:W3CDTF">2016-05-17T06:54:00Z</dcterms:created>
  <dcterms:modified xsi:type="dcterms:W3CDTF">2018-05-06T16:22:00Z</dcterms:modified>
</cp:coreProperties>
</file>